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40" w:rsidRDefault="00525240" w:rsidP="003978AE">
      <w:pPr>
        <w:widowControl/>
        <w:jc w:val="center"/>
        <w:rPr>
          <w:rFonts w:ascii="楷体_GB2312" w:eastAsia="楷体_GB2312" w:hAnsi="宋体"/>
          <w:b/>
          <w:sz w:val="28"/>
        </w:rPr>
      </w:pPr>
      <w:bookmarkStart w:id="0" w:name="_GoBack"/>
      <w:bookmarkEnd w:id="0"/>
      <w:r w:rsidRPr="00525240">
        <w:rPr>
          <w:rFonts w:ascii="楷体_GB2312" w:eastAsia="楷体_GB2312" w:hAnsi="宋体" w:hint="eastAsia"/>
          <w:b/>
          <w:sz w:val="28"/>
        </w:rPr>
        <w:t>国家家具产品检验中心检测能力提升设备采购项目</w:t>
      </w:r>
    </w:p>
    <w:p w:rsidR="00510EC5" w:rsidRPr="00741CC7" w:rsidRDefault="00525240" w:rsidP="003978AE">
      <w:pPr>
        <w:widowControl/>
        <w:jc w:val="center"/>
        <w:rPr>
          <w:rFonts w:ascii="楷体_GB2312" w:eastAsia="楷体_GB2312" w:hAnsi="宋体"/>
          <w:b/>
        </w:rPr>
      </w:pPr>
      <w:r w:rsidRPr="00525240">
        <w:rPr>
          <w:rFonts w:ascii="楷体_GB2312" w:eastAsia="楷体_GB2312" w:hAnsi="宋体" w:hint="eastAsia"/>
          <w:b/>
          <w:sz w:val="28"/>
        </w:rPr>
        <w:t>拟采购设备及技术参数</w:t>
      </w:r>
    </w:p>
    <w:p w:rsidR="00510EC5" w:rsidRDefault="00510EC5" w:rsidP="00510EC5">
      <w:pPr>
        <w:jc w:val="righ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              </w:t>
      </w:r>
    </w:p>
    <w:tbl>
      <w:tblPr>
        <w:tblW w:w="8789" w:type="dxa"/>
        <w:jc w:val="center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2"/>
        <w:gridCol w:w="992"/>
        <w:gridCol w:w="5953"/>
        <w:gridCol w:w="567"/>
      </w:tblGrid>
      <w:tr w:rsidR="00525240" w:rsidRPr="00D279B4" w:rsidTr="00525240">
        <w:trPr>
          <w:tblHeader/>
          <w:jc w:val="center"/>
        </w:trPr>
        <w:tc>
          <w:tcPr>
            <w:tcW w:w="425" w:type="dxa"/>
            <w:shd w:val="pct5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ind w:leftChars="-50" w:left="-160" w:rightChars="-50" w:right="-160" w:firstLineChars="50" w:firstLine="9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852" w:type="dxa"/>
            <w:shd w:val="pct5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ind w:leftChars="-50" w:left="-160" w:rightChars="-50" w:right="-160" w:firstLineChars="50" w:firstLine="9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仪器设</w:t>
            </w:r>
          </w:p>
          <w:p w:rsidR="00525240" w:rsidRPr="00D279B4" w:rsidRDefault="00525240" w:rsidP="00D279B4">
            <w:pPr>
              <w:spacing w:line="240" w:lineRule="exact"/>
              <w:ind w:leftChars="-50" w:left="-160" w:rightChars="-50" w:right="-160" w:firstLineChars="50" w:firstLine="9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备名称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ind w:leftChars="-50" w:left="-160" w:rightChars="-50" w:right="-16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主要用途</w:t>
            </w:r>
          </w:p>
          <w:p w:rsidR="00525240" w:rsidRPr="00D279B4" w:rsidRDefault="00525240" w:rsidP="00D279B4">
            <w:pPr>
              <w:spacing w:line="240" w:lineRule="exact"/>
              <w:ind w:leftChars="-50" w:left="-160" w:rightChars="-50" w:right="-16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（检验项目）</w:t>
            </w:r>
          </w:p>
        </w:tc>
        <w:tc>
          <w:tcPr>
            <w:tcW w:w="5953" w:type="dxa"/>
            <w:shd w:val="pct5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ind w:leftChars="-50" w:left="-160" w:rightChars="-50" w:right="-16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技术参数和环境要求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ind w:leftChars="-50" w:left="-160" w:rightChars="-50" w:right="-16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台</w:t>
            </w:r>
          </w:p>
          <w:p w:rsidR="00525240" w:rsidRPr="00D279B4" w:rsidRDefault="00525240" w:rsidP="00D279B4">
            <w:pPr>
              <w:spacing w:line="240" w:lineRule="exact"/>
              <w:ind w:leftChars="-50" w:left="-160" w:rightChars="-50" w:right="-16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/套数</w:t>
            </w:r>
          </w:p>
        </w:tc>
      </w:tr>
      <w:tr w:rsidR="00525240" w:rsidRPr="00D279B4" w:rsidTr="00525240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10立方米VOC环境舱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用于家具</w:t>
            </w:r>
            <w:r w:rsidRPr="0029639D">
              <w:rPr>
                <w:rFonts w:asciiTheme="minorEastAsia" w:eastAsiaTheme="minorEastAsia" w:hAnsiTheme="minorEastAsia" w:hint="eastAsia"/>
                <w:sz w:val="18"/>
                <w:szCs w:val="18"/>
              </w:rPr>
              <w:t>TVOC检测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1.适用标准：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GB31107-2014《家具中挥发性有机化合物检测用气候舱通用技术条件》；ANSI/BIFMA  X7.1-2011 </w:t>
            </w:r>
            <w:r w:rsidRPr="00D279B4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《</w:t>
            </w: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Standard for Formaldehyde and TVOC Emissions of  Low-emitting  Office Furniture  and  Seating</w:t>
            </w:r>
            <w:r w:rsidRPr="00D279B4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》；</w:t>
            </w: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ANSI/BIFMA M7.1-2011</w:t>
            </w:r>
            <w:r w:rsidRPr="00D279B4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《</w:t>
            </w: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Standard  Test  Method  For  Determining  VOC  Emissions  From  Office  Furniture  Systems, Components  and  Seating</w:t>
            </w:r>
            <w:r w:rsidRPr="00D279B4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》；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SN/T 3613-2013</w:t>
            </w: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《家具中总挥发性有机化合物的检测方法》；LY/T1980-2011《挥发性有机化合物(VOC)及甲醛释放量检测箱》；EN13419-1 《建筑产品VOCs释放量的测定第一部分释放测试环境箱的方法》；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2.设备参数要求：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2.1箱内容积：（10±0.02）m</w:t>
            </w: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；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2.2温度范围：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0℃～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0℃；调节精度：±0.5℃，测量精度：±0.1℃；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（具有高温清洁功能≥150℃）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2.3湿度范围：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%～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</w:t>
            </w: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0%；湿度调节范围：(30～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</w:t>
            </w: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0)%RH.，调节精度：±3%R.H.，测量精度：±1%R.H.；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2.4温度偏差：±0.5℃；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2.5湿度偏差：±2%RH；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2.6温度均匀性：±0.5℃；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2.7背景浓度：甲醛：≤0.003mg/m</w:t>
            </w: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；单项VOC≤0.003mg/m</w:t>
            </w: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；TVOC≤0.030mg/m</w:t>
            </w: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；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气密性：加压10000Pa，气体泄漏少于0.001 mg/m</w:t>
            </w: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；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2.8换气率：0～2.5次/小时；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2.9 回收率：甲苯或者正十二烷回收率大于80%；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2.10 舱体结构采用夹套式方式，由保温箱体、不锈钢内胆、加热组件、制冷组件、风循环系统、循环风道等组成。 测试舱内胆及保温箱体分别有独立的舱门，保证测试舱内温度均匀性。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2.11 测控系统：采用进口高分辨率智能触摸屏控制器，一体化工控机，可以通过触摸屏来设置气候箱温度、湿度、露点温度、工作时间，气体流量等参数；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2.12 测试舱内壁采用不产生、不吸附挥发性有机化合物(VOC)和甲醛的304镜面不锈钢整体焊接，内壁外观应平整光滑，色泽均匀，不得有露底、起层、鼓泡、划痕，所有的边、角均制成一定弧度，可用水洗清洁，不锈钢板厚度不小于2.5mm，内壁板之间的搭接处可采用无缝焊接，焊接处及周围抛光、无变形，焊接后不残留挥发性有机化合物(V0C)和甲醛，使用的焊接材料、密封材料和其它与测试舱内空气接触的器件，应不产生、不吸附挥发性有机化合物(V0C)和甲醛，对检测无干扰。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2.13 噪声控制：正常运行条件下，低于65dB；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2.14 设备应配备安全保护系统：①制冷系统高压保护、过流保护，②加热器超温保护，③电机过流保护，④缺水保护，⑤空气泵过热、过流、超压保护，⑥电源欠相、相序保护，⑦电源过流、短路保护；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2.15 底板承重不小于500kg/㎡；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2.16 配置要求：包括但不限于以下部件：湿度传感器（不少于4个）、温度传感器（不少于4个）、气体质量流量计、压差传感器、压缩机、变频器、控制器、触摸屏、电磁阀、过滤器、循环风电机、电器控制元件、采样器、内舱不锈钢板等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525240" w:rsidRPr="00D279B4" w:rsidTr="00525240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5立方米VOC环境舱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用于家具</w:t>
            </w:r>
            <w:r w:rsidRPr="0029639D">
              <w:rPr>
                <w:rFonts w:asciiTheme="minorEastAsia" w:eastAsiaTheme="minorEastAsia" w:hAnsiTheme="minorEastAsia" w:hint="eastAsia"/>
                <w:sz w:val="18"/>
                <w:szCs w:val="18"/>
              </w:rPr>
              <w:t>TVOC检测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25240" w:rsidRPr="009F67A9" w:rsidRDefault="00525240" w:rsidP="009F67A9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F67A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1.适用标准：</w:t>
            </w:r>
          </w:p>
          <w:p w:rsidR="00525240" w:rsidRPr="009F67A9" w:rsidRDefault="00525240" w:rsidP="009F67A9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F67A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GB31107-2014《家具中挥发性有机化合物检测用气候舱通用技术条件》；ANSI/BIFMA  X7.1-2011 《Standard for Formaldehyde and TVOC </w:t>
            </w:r>
            <w:r w:rsidRPr="009F67A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lastRenderedPageBreak/>
              <w:t>Emissions of  Low-emitting  Office Furniture  and  Seating》；ANSI/BIFMA M7.1-2011《Standard  Test  Method  For  Determining  VOC  Emissions  From  Office  Furniture  Systems, Components  and  Seating》；</w:t>
            </w:r>
          </w:p>
          <w:p w:rsidR="00525240" w:rsidRPr="009F67A9" w:rsidRDefault="00525240" w:rsidP="009F67A9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F67A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SN/T 3613-2013《家具中总挥发性有机化合物的检测方法》；LY/T1980-2011《挥发性有机化合物(VOC)及甲醛释放量检测箱》；EN13419-1 《建筑产品VOCs释放量的测定第一部分释放测试环境箱的方法》；</w:t>
            </w:r>
          </w:p>
          <w:p w:rsidR="00525240" w:rsidRPr="009F67A9" w:rsidRDefault="00525240" w:rsidP="009F67A9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F67A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2.设备参数要求：</w:t>
            </w:r>
          </w:p>
          <w:p w:rsidR="00525240" w:rsidRPr="009F67A9" w:rsidRDefault="00525240" w:rsidP="009F67A9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F67A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2.1箱内容积：（5±0.02）m</w:t>
            </w:r>
            <w:r w:rsidRPr="008A50F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9F67A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；</w:t>
            </w:r>
          </w:p>
          <w:p w:rsidR="00525240" w:rsidRPr="009F67A9" w:rsidRDefault="00525240" w:rsidP="009F67A9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F67A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2.2温度范围：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  <w:r w:rsidRPr="009F67A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0℃～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  <w:r w:rsidRPr="009F67A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0℃（具有高温清洁功能≥150℃）；调节精度：±0.5℃，测量精度：±0.1℃；</w:t>
            </w:r>
          </w:p>
          <w:p w:rsidR="00525240" w:rsidRPr="009F67A9" w:rsidRDefault="00525240" w:rsidP="009F67A9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F67A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2.3湿度范围：5%～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</w:t>
            </w:r>
            <w:r w:rsidRPr="009F67A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0%；湿度调节范围：(30～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</w:t>
            </w:r>
            <w:r w:rsidRPr="009F67A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0)%RH.，调节精度：±3%R.H.，测量精度：±1%R.H.；</w:t>
            </w:r>
          </w:p>
          <w:p w:rsidR="00525240" w:rsidRPr="009F67A9" w:rsidRDefault="00525240" w:rsidP="009F67A9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F67A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2.4温度偏差：±0.5℃；</w:t>
            </w:r>
          </w:p>
          <w:p w:rsidR="00525240" w:rsidRPr="009F67A9" w:rsidRDefault="00525240" w:rsidP="009F67A9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F67A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2.5湿度偏差：±2%RH；</w:t>
            </w:r>
          </w:p>
          <w:p w:rsidR="00525240" w:rsidRPr="009F67A9" w:rsidRDefault="00525240" w:rsidP="009F67A9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F67A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2.6温度均匀性：±0.5℃；</w:t>
            </w:r>
          </w:p>
          <w:p w:rsidR="00525240" w:rsidRPr="009F67A9" w:rsidRDefault="00525240" w:rsidP="009F67A9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F67A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2.7背景浓度：甲醛：≤0.003mg/m</w:t>
            </w:r>
            <w:r w:rsidRPr="008A50F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9F67A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；单项VOC≤0.003mg/m</w:t>
            </w:r>
            <w:r w:rsidRPr="008A50F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9F67A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；TVOC≤0.030mg/ m</w:t>
            </w:r>
            <w:r w:rsidRPr="008A50F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9F67A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；</w:t>
            </w:r>
          </w:p>
          <w:p w:rsidR="00525240" w:rsidRPr="009F67A9" w:rsidRDefault="00525240" w:rsidP="009F67A9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F67A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气密性：加压10000Pa，气体泄漏少于0.001 mg/ m</w:t>
            </w:r>
            <w:r w:rsidRPr="008A50F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9F67A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；</w:t>
            </w:r>
          </w:p>
          <w:p w:rsidR="00525240" w:rsidRPr="009F67A9" w:rsidRDefault="00525240" w:rsidP="009F67A9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F67A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2.8换气率：0～2.5次/小时；</w:t>
            </w:r>
          </w:p>
          <w:p w:rsidR="00525240" w:rsidRPr="009F67A9" w:rsidRDefault="00525240" w:rsidP="009F67A9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F67A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2.9 回收率：甲苯或者正十二烷回收率大于80%；</w:t>
            </w:r>
          </w:p>
          <w:p w:rsidR="00525240" w:rsidRPr="009F67A9" w:rsidRDefault="00525240" w:rsidP="009F67A9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F67A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2.10 舱体结构采用夹套式方式，由保温箱体、不锈钢内胆、加热组件、制冷组件、风循环系统、循环风道等组成。 测试舱内胆及保温箱体分别有独立的舱门，保证测试舱内温度均匀性。</w:t>
            </w:r>
          </w:p>
          <w:p w:rsidR="00525240" w:rsidRPr="009F67A9" w:rsidRDefault="00525240" w:rsidP="009F67A9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F67A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2.11 测控系统：采用进口高分辨率智能触摸屏控制器，一体化工控机，可以通过触摸屏来设置气候箱温度、湿度、露点温度、工作时间，气体流量等参数；</w:t>
            </w:r>
          </w:p>
          <w:p w:rsidR="00525240" w:rsidRPr="009F67A9" w:rsidRDefault="00525240" w:rsidP="009F67A9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F67A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2.12 测试舱内壁采用不产生、不吸附挥发性有机化合物(VOC)和甲醛的304镜面不锈钢整体焊接，内壁外观应平整光滑，色泽均匀，不得有露底、起层、鼓泡、划痕，所有的边、角均制成一定弧度，可用水洗清洁，不锈钢板厚度不小于2.5mm，内壁板之间的搭接处可采用无缝焊接，焊接处及周围抛光、无变形，焊接后不残留挥发性有机化合物(V0C)和甲醛，使用的焊接材料、密封材料和其它与测试舱内空气接触的器件，应不产生、不吸附挥发性有机化合物(V0C)和甲醛，对检测无干扰。</w:t>
            </w:r>
          </w:p>
          <w:p w:rsidR="00525240" w:rsidRPr="009F67A9" w:rsidRDefault="00525240" w:rsidP="009F67A9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F67A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2.13 噪声控制：正常运行条件下，低于65dB；</w:t>
            </w:r>
          </w:p>
          <w:p w:rsidR="00525240" w:rsidRPr="009F67A9" w:rsidRDefault="00525240" w:rsidP="009F67A9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F67A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2.14 设备应配备安全保护系统：①制冷系统高压保护、过流保护，②加热器超温保护，③电机过流保护，④缺水保护，⑤空气泵过热、过流、超压保护，⑥电源欠相、相序保护，⑦电源过流、短路保护；</w:t>
            </w:r>
          </w:p>
          <w:p w:rsidR="00525240" w:rsidRPr="009F67A9" w:rsidRDefault="00525240" w:rsidP="009F67A9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F67A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2.15 底板承重不小于500kg/㎡；</w:t>
            </w:r>
          </w:p>
          <w:p w:rsidR="00525240" w:rsidRPr="00D279B4" w:rsidRDefault="00525240" w:rsidP="009F67A9">
            <w:pPr>
              <w:spacing w:line="240" w:lineRule="exac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9F67A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2.16 配置要求：包括但不限于以下部件：湿度传感器（不少于4个）、温度传感器（不少于4个）、气体质量流量计、压差传感器、压缩机、变频器、控制器、触摸屏、电磁阀、过滤器、循环风电机、电器控制元件、采样器、内舱不锈钢板等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lastRenderedPageBreak/>
              <w:t>1</w:t>
            </w:r>
          </w:p>
        </w:tc>
      </w:tr>
      <w:tr w:rsidR="00525240" w:rsidRPr="00D279B4" w:rsidTr="00525240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床垫甲醛和VOC释放罩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639D">
              <w:rPr>
                <w:rFonts w:asciiTheme="minorEastAsia" w:eastAsiaTheme="minorEastAsia" w:hAnsiTheme="minorEastAsia" w:hint="eastAsia"/>
                <w:sz w:val="18"/>
                <w:szCs w:val="18"/>
              </w:rPr>
              <w:t>甲醛、TVOC检测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25240" w:rsidRPr="00D279B4" w:rsidRDefault="00525240" w:rsidP="00D279B4">
            <w:pPr>
              <w:autoSpaceDN w:val="0"/>
              <w:spacing w:line="240" w:lineRule="exact"/>
              <w:textAlignment w:val="baseline"/>
              <w:rPr>
                <w:rFonts w:asciiTheme="minorEastAsia" w:eastAsiaTheme="minorEastAsia" w:hAnsiTheme="minorEastAsia" w:cs="仿宋_GB2312"/>
                <w:bCs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 w:val="18"/>
                <w:szCs w:val="18"/>
              </w:rPr>
              <w:t xml:space="preserve">符合标准GBT 35607-2017 绿色产品评价 家具附录C床垫中甲醛释放量的测定要求。 </w:t>
            </w:r>
          </w:p>
          <w:p w:rsidR="00525240" w:rsidRPr="00D279B4" w:rsidRDefault="00525240" w:rsidP="00D279B4">
            <w:pPr>
              <w:autoSpaceDN w:val="0"/>
              <w:spacing w:line="240" w:lineRule="exact"/>
              <w:textAlignment w:val="baseline"/>
              <w:rPr>
                <w:rFonts w:asciiTheme="minorEastAsia" w:eastAsiaTheme="minorEastAsia" w:hAnsiTheme="minorEastAsia" w:cs="仿宋_GB2312"/>
                <w:bCs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 w:val="18"/>
                <w:szCs w:val="18"/>
              </w:rPr>
              <w:t xml:space="preserve">1测试舱：测试舱内部采用 304 镜面不锈钢，内部空间尺寸为长 1300mm、宽 770mm、高 300mm（顶部中心点高为 380mm），密封材料不能释 放和吸附甲醛和 TVOC； </w:t>
            </w:r>
          </w:p>
          <w:p w:rsidR="00525240" w:rsidRPr="00D279B4" w:rsidRDefault="00525240" w:rsidP="00D279B4">
            <w:pPr>
              <w:autoSpaceDN w:val="0"/>
              <w:spacing w:line="240" w:lineRule="exact"/>
              <w:textAlignment w:val="baseline"/>
              <w:rPr>
                <w:rFonts w:asciiTheme="minorEastAsia" w:eastAsiaTheme="minorEastAsia" w:hAnsiTheme="minorEastAsia" w:cs="仿宋_GB2312"/>
                <w:bCs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 w:val="18"/>
                <w:szCs w:val="18"/>
              </w:rPr>
              <w:t xml:space="preserve">2.测试舱平衡孔：测试舱的四个侧面安装有一个内径Φ10mm 的单向阀，四侧单向 阀朝测试舱内开启。 </w:t>
            </w:r>
          </w:p>
          <w:p w:rsidR="00525240" w:rsidRPr="00D279B4" w:rsidRDefault="00525240" w:rsidP="00D279B4">
            <w:pPr>
              <w:autoSpaceDN w:val="0"/>
              <w:spacing w:line="240" w:lineRule="exact"/>
              <w:textAlignment w:val="baseline"/>
              <w:rPr>
                <w:rFonts w:asciiTheme="minorEastAsia" w:eastAsiaTheme="minorEastAsia" w:hAnsiTheme="minorEastAsia" w:cs="仿宋_GB2312"/>
                <w:bCs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 w:val="18"/>
                <w:szCs w:val="18"/>
              </w:rPr>
              <w:t xml:space="preserve">3.嗅辩口：测试舱顶部设置有一个直径Φ50mm 带盖的开孔，用于气味辨别，嗅辩口材质为 304 镜面不锈钢材质。 </w:t>
            </w:r>
          </w:p>
          <w:p w:rsidR="00525240" w:rsidRPr="00D279B4" w:rsidRDefault="00525240" w:rsidP="00D279B4">
            <w:pPr>
              <w:autoSpaceDN w:val="0"/>
              <w:spacing w:line="240" w:lineRule="exact"/>
              <w:textAlignment w:val="baseline"/>
              <w:rPr>
                <w:rFonts w:asciiTheme="minorEastAsia" w:eastAsiaTheme="minorEastAsia" w:hAnsiTheme="minorEastAsia" w:cs="仿宋_GB2312"/>
                <w:bCs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 w:val="18"/>
                <w:szCs w:val="18"/>
              </w:rPr>
              <w:t xml:space="preserve">4.测试舱内安装有不锈钢循环水管，通过水浴加热来控制测试舱 内的空气温度； </w:t>
            </w:r>
          </w:p>
          <w:p w:rsidR="00525240" w:rsidRPr="00D279B4" w:rsidRDefault="00525240" w:rsidP="00D279B4">
            <w:pPr>
              <w:autoSpaceDN w:val="0"/>
              <w:spacing w:line="240" w:lineRule="exact"/>
              <w:textAlignment w:val="baseline"/>
              <w:rPr>
                <w:rFonts w:asciiTheme="minorEastAsia" w:eastAsiaTheme="minorEastAsia" w:hAnsiTheme="minorEastAsia" w:cs="仿宋_GB2312"/>
                <w:bCs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 w:val="18"/>
                <w:szCs w:val="18"/>
              </w:rPr>
              <w:t>5.舱内加热板：采用加热铝板,能在 30min 左右将测试舱内空气温度控制</w:t>
            </w:r>
            <w:r w:rsidRPr="00D279B4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 w:val="18"/>
                <w:szCs w:val="18"/>
              </w:rPr>
              <w:lastRenderedPageBreak/>
              <w:t xml:space="preserve">到30℃±0.5℃； </w:t>
            </w:r>
          </w:p>
          <w:p w:rsidR="00525240" w:rsidRPr="00D279B4" w:rsidRDefault="00525240" w:rsidP="00D279B4">
            <w:pPr>
              <w:autoSpaceDN w:val="0"/>
              <w:spacing w:line="240" w:lineRule="exact"/>
              <w:textAlignment w:val="baseline"/>
              <w:rPr>
                <w:rFonts w:asciiTheme="minorEastAsia" w:eastAsiaTheme="minorEastAsia" w:hAnsiTheme="minorEastAsia" w:cs="仿宋_GB2312"/>
                <w:bCs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 w:val="18"/>
                <w:szCs w:val="18"/>
              </w:rPr>
              <w:t xml:space="preserve">6.测试舱内安装有搅拌风机，舱内空气流速保持在&lt;0.3m/s； </w:t>
            </w:r>
          </w:p>
          <w:p w:rsidR="00525240" w:rsidRPr="00D279B4" w:rsidRDefault="00525240" w:rsidP="00D279B4">
            <w:pPr>
              <w:autoSpaceDN w:val="0"/>
              <w:spacing w:line="240" w:lineRule="exact"/>
              <w:textAlignment w:val="baseline"/>
              <w:rPr>
                <w:rFonts w:asciiTheme="minorEastAsia" w:eastAsiaTheme="minorEastAsia" w:hAnsiTheme="minorEastAsia" w:cs="仿宋_GB2312"/>
                <w:bCs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 w:val="18"/>
                <w:szCs w:val="18"/>
              </w:rPr>
              <w:t>7.样品平台采用可伸缩的台架，选用不锈钢材质做成，高度为300mm，长为 2000mm,宽为 1100mm,尺寸满足各种规格的床垫平 直摆放。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lastRenderedPageBreak/>
              <w:t>1</w:t>
            </w:r>
          </w:p>
        </w:tc>
      </w:tr>
      <w:tr w:rsidR="00525240" w:rsidRPr="00D279B4" w:rsidTr="00525240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lastRenderedPageBreak/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拉力机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639D">
              <w:rPr>
                <w:rFonts w:asciiTheme="minorEastAsia" w:eastAsiaTheme="minorEastAsia" w:hAnsiTheme="minorEastAsia" w:hint="eastAsia"/>
                <w:sz w:val="18"/>
                <w:szCs w:val="18"/>
              </w:rPr>
              <w:t>用于人造板、木材力学测试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1设备主要功能：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主要用于非金属材料的拉伸、压缩、弯曲等的力学性能测试分析研究，具有应力、应变、位移三种闭环控制方式，可求出最大力、抗拉强度、弯曲强度、压缩强度、弹性模量、断裂延伸率、屈服强度等参数。根据GB及ISO、JIS、ASTM、DIN等国际标准进行试验和提供数据。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2设备构成：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本设备采用双空间结构，试验空间为上拉下压。主要由主机（包括机架、底座、传动系统）、夹具、变形测量系统、软件系统、电气系统构成。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3设备主要技术参数（括号里为0.5级机参数）：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3.1 最大试验力：50kN；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3.2 试验机准确度等级：1（0.5）级；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3.3 试验力测量范围：0.2%～100%FS(0.4%～100%FS)全程不分档；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3.4 试验力示值相对误差：示值的±1%（±0.5%）以内；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3.5 试验力分辨力：最大试验力的1/±</w:t>
            </w:r>
            <w:r w:rsidRPr="00D279B4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000</w:t>
            </w:r>
            <w:r w:rsidRPr="00D279B4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</w:t>
            </w: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00（全程分辨力不变）；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3.6 变形测量范围：0.2%～100%FS；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3.7 变形示值相对误差：示值的±0.5%以内；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3.8 变形分辨力：最大变形量的1/±300000；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3.9 位移示值相对误差：示值的±0.5%以内；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3.10 位移分辨力：0.025µm；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3.11 力控速率调节范围：0.005～5%FS/S；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3.12 力控速率相对误差：设定值的±1%以内；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3.13 变形速率调节范围：0.02～5%FS/S；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3.14 变形控制速率相对误差：速率 &lt; 0.05%FS时，为设定值的±2%以内；速率≥0.05%FS时，为设定值的±0.5%以内；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3.15 横梁速度调节范围：0.001～500mm/min；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3.16 横梁速度相对误差：速率 &lt;0.01mm/min时，设定值的±1.0%以内；速率≥0.01mm/min时，设定值的±0.2%以内；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3.17 恒力、恒变形、恒位移控制范围：0.5%～100%FS；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3.18 恒力、恒变形、恒位移控制精度：设定值&lt;10%FS时，为设定值的±1%以内；设定值≥10%FS时，为设定值的±0.1%以内；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3.19 有效拉伸空间（带夹具）：570 mm；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3.20 有效试验宽度：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00mm；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4设备主要配置：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4.1 主机框架及传动部分一套；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4.1高精度滚珠丝杠;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4.2知名品牌伺服电机及伺服器一套；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4.3 知名品牌力传感器一只；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4.4 EDECi50测量控制系统一套；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4.5 品牌电脑一台（标配）；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4.6 品牌A4彩色喷墨打印机一台；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4.7 Testmarter1.0多种语言版本试验软件一套（有著作权证书）；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4.8静曲强度和弹性模量测定（四点弯曲加配变形装置）夹具一套；满足GB/T17657-2013中4.8的要求；最大跨距1200mm；加荷辊和支撑辊长度为250mm。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4.9内胶合强度测试卡头，10组；满足GB/T17657-2013中4.11的要求.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4.10胶合强度夹头，1组；满足GB/T17657-2013中4.17的要求，最大夹持厚度为30mm。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4.11胶层剪切强度测试夹具一套；形状满足GB/T17657-2013中4.18的要求，试件尺寸满足LY/T2488-2015中7.3.6的要求。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4.12握螺钉力测试夹具，1组：满足GB/T17657-2013中4.21的要求。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4.13木材硬度测试压头，1组：满足GB/T1941-2009的要求。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4.14100kN压缩夹具一套：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夹具型号：YSS105A0；盘径：φ100。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4.15φ40转φ20接头2个；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4.16二级工作踏板一个；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525240" w:rsidRPr="00D279B4" w:rsidTr="00525240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体视显微镜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639D">
              <w:rPr>
                <w:rFonts w:asciiTheme="minorEastAsia" w:eastAsiaTheme="minorEastAsia" w:hAnsiTheme="minorEastAsia" w:hint="eastAsia"/>
                <w:sz w:val="18"/>
                <w:szCs w:val="18"/>
              </w:rPr>
              <w:t>用了木材材种鉴定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一、显微镜主要参数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1.变倍比：不小于5:1，可实现连续及逐级变倍。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2.放大倍数：10x目镜条件下8x～40x。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3.视场直径：1X物镜最大视场范围不低于28mm。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4.工作距离：1X物镜最大工作距离不低于107mm</w:t>
            </w:r>
          </w:p>
          <w:p w:rsidR="00525240" w:rsidRPr="00D279B4" w:rsidRDefault="00525240" w:rsidP="00D279B4">
            <w:pPr>
              <w:spacing w:line="240" w:lineRule="exact"/>
              <w:ind w:leftChars="-3" w:left="-1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5.目镜：10x两个，视场数不小于23，每个目镜均可单独进行屈光度调整。</w:t>
            </w:r>
          </w:p>
          <w:p w:rsidR="00525240" w:rsidRPr="00D279B4" w:rsidRDefault="00525240" w:rsidP="00D279B4">
            <w:pPr>
              <w:spacing w:line="240" w:lineRule="exact"/>
              <w:ind w:leftChars="-3" w:left="-1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6.光源：长寿命LED环形光源照明，照明区域可1/2、1/4等模式可调。主机标配垂直照明。双向光源照明。</w:t>
            </w:r>
          </w:p>
          <w:p w:rsidR="00525240" w:rsidRPr="00D279B4" w:rsidRDefault="00525240" w:rsidP="00D279B4">
            <w:pPr>
              <w:spacing w:line="240" w:lineRule="exact"/>
              <w:ind w:leftChars="-3" w:left="-1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二、</w:t>
            </w:r>
            <w:r w:rsidRPr="00D279B4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数码</w:t>
            </w:r>
            <w:r w:rsidRPr="00D279B4"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  <w:t>显微镜图像拍摄处理系统</w:t>
            </w:r>
            <w:r w:rsidRPr="00D279B4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：</w:t>
            </w: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工业级高分辨率彩色摄像头，实时采集，动态捕捉。其中图像采集器须与ZEIESS 2000-C显微镜兼容匹配。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1） 摄像头为CCD芯片，靶面尺寸不小于1英寸。</w:t>
            </w:r>
          </w:p>
          <w:p w:rsidR="00525240" w:rsidRPr="00D279B4" w:rsidRDefault="00525240" w:rsidP="00D279B4">
            <w:pPr>
              <w:spacing w:line="240" w:lineRule="exact"/>
              <w:ind w:leftChars="-3" w:left="-1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2） 物理像素不低于600万像素，分辨率不低于2752 (H) × 2208 (V)。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3） 单个像素点不小于4.54x4.54μm。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4） 信噪比不小于2500:1，带有半导体制冷功能。</w:t>
            </w:r>
          </w:p>
          <w:p w:rsidR="00525240" w:rsidRPr="00D279B4" w:rsidRDefault="00525240" w:rsidP="00D279B4">
            <w:pPr>
              <w:spacing w:line="240" w:lineRule="exact"/>
              <w:ind w:leftChars="-3" w:left="-1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5） 图象处理分析软件：软件带几何参数测量、加载标尺、加载标注、图像调整，导出测量数据等基本功能，带有图像拼接、景深合成功能。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525240" w:rsidRPr="00D279B4" w:rsidTr="00525240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恒温恒湿室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29639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用于人造板理化检验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恒温恒湿室面积：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0平方米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温度要求：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20±2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）℃</w:t>
            </w: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； 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湿度要求：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65±5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%； 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循环次数：15～30次/h； 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空气流速：≤0.3m/s； 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噪音：≤55dB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；</w:t>
            </w: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新风要求：≥0.5㎡/人.分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525240" w:rsidRPr="00D279B4" w:rsidTr="00525240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沙发耐久性试验机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639D">
              <w:rPr>
                <w:rFonts w:asciiTheme="minorEastAsia" w:eastAsiaTheme="minorEastAsia" w:hAnsiTheme="minorEastAsia" w:hint="eastAsia"/>
                <w:sz w:val="18"/>
                <w:szCs w:val="18"/>
              </w:rPr>
              <w:t>用于沙发力学测试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ind w:leftChars="-3" w:left="-10" w:firstLine="25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一、应用领域：满足QB/T1952.1-2011中沙发耐久性测试要求，能进行一体化测试（测试过程中不需要移动样品），且要求座高最低能做到250mm，扶手能做到最高点离座面高350 mm。 </w:t>
            </w:r>
          </w:p>
          <w:p w:rsidR="00525240" w:rsidRPr="00D279B4" w:rsidRDefault="00525240" w:rsidP="00D279B4">
            <w:pPr>
              <w:spacing w:line="240" w:lineRule="exact"/>
              <w:ind w:leftChars="-3" w:left="-10" w:firstLine="25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适用单人沙发，双人沙发，三人沙发；测试沙发的座、背和扶手耐久性能，自动测试背松动量、背剩余松动量、扶手松动量、扶手剩余松动量、压缩量。 </w:t>
            </w:r>
          </w:p>
          <w:p w:rsidR="00525240" w:rsidRPr="00D279B4" w:rsidRDefault="00525240" w:rsidP="00D279B4">
            <w:pPr>
              <w:spacing w:line="240" w:lineRule="exact"/>
              <w:ind w:leftChars="-3" w:left="-10" w:firstLine="25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sz w:val="18"/>
                <w:szCs w:val="18"/>
              </w:rPr>
              <w:t>二、基本配置及要求</w:t>
            </w:r>
          </w:p>
          <w:p w:rsidR="00525240" w:rsidRPr="00D279B4" w:rsidRDefault="00525240" w:rsidP="00D279B4">
            <w:pPr>
              <w:spacing w:line="240" w:lineRule="exact"/>
              <w:ind w:leftChars="-3" w:left="-10" w:firstLine="25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1. 力传感器测量范围: 不低于1000N； </w:t>
            </w:r>
          </w:p>
          <w:p w:rsidR="00525240" w:rsidRPr="00D279B4" w:rsidRDefault="00525240" w:rsidP="00D279B4">
            <w:pPr>
              <w:spacing w:line="240" w:lineRule="exact"/>
              <w:ind w:leftChars="-3" w:left="-10" w:firstLine="25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2. 力传感器分辨力： 1/10000； </w:t>
            </w:r>
          </w:p>
          <w:p w:rsidR="00525240" w:rsidRPr="00D279B4" w:rsidRDefault="00525240" w:rsidP="00D279B4">
            <w:pPr>
              <w:spacing w:line="240" w:lineRule="exact"/>
              <w:ind w:leftChars="-3" w:left="-10" w:firstLine="25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3. 系统测力精度： ±1% （静态）；0～5% （动态）； </w:t>
            </w:r>
          </w:p>
          <w:p w:rsidR="00525240" w:rsidRPr="00D279B4" w:rsidRDefault="00525240" w:rsidP="00D279B4">
            <w:pPr>
              <w:spacing w:line="240" w:lineRule="exact"/>
              <w:ind w:leftChars="-3" w:left="-10" w:firstLine="25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sz w:val="18"/>
                <w:szCs w:val="18"/>
              </w:rPr>
              <w:t>4. 座面加载模块规格： 加载质量（50±5）kg</w:t>
            </w:r>
          </w:p>
          <w:p w:rsidR="00525240" w:rsidRPr="00D279B4" w:rsidRDefault="00525240" w:rsidP="00D279B4">
            <w:pPr>
              <w:spacing w:line="240" w:lineRule="exact"/>
              <w:ind w:leftChars="-3" w:left="-10" w:firstLine="25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（注：加载模块为主的对试件构成实际加载的各有关零、部件的总质量）； </w:t>
            </w:r>
          </w:p>
          <w:p w:rsidR="00525240" w:rsidRPr="00D279B4" w:rsidRDefault="00525240" w:rsidP="00D279B4">
            <w:pPr>
              <w:spacing w:line="240" w:lineRule="exact"/>
              <w:ind w:leftChars="-3" w:left="-10" w:firstLine="25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5. 扶手加载模块规格：Ø50mm（外形尺寸），加载载荷范围为0-600N； </w:t>
            </w:r>
          </w:p>
          <w:p w:rsidR="00525240" w:rsidRPr="00D279B4" w:rsidRDefault="00525240" w:rsidP="00D279B4">
            <w:pPr>
              <w:spacing w:line="240" w:lineRule="exact"/>
              <w:ind w:leftChars="-3" w:left="-10" w:firstLine="25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sz w:val="18"/>
                <w:szCs w:val="18"/>
              </w:rPr>
              <w:t>6. 背面加载模块规格：100x200x30mm （外形尺寸），加载载荷范围为0～600N；</w:t>
            </w:r>
          </w:p>
          <w:p w:rsidR="00525240" w:rsidRPr="00D279B4" w:rsidRDefault="00525240" w:rsidP="00D279B4">
            <w:pPr>
              <w:spacing w:line="240" w:lineRule="exact"/>
              <w:ind w:leftChars="-3" w:left="-10" w:firstLine="25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sz w:val="18"/>
                <w:szCs w:val="18"/>
              </w:rPr>
              <w:t>7. 测试速度： 5～30 次/min；</w:t>
            </w:r>
          </w:p>
          <w:p w:rsidR="00525240" w:rsidRPr="00D279B4" w:rsidRDefault="00525240" w:rsidP="00D279B4">
            <w:pPr>
              <w:spacing w:line="240" w:lineRule="exact"/>
              <w:ind w:leftChars="-3" w:left="-10" w:firstLine="25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8. 配重金属板规格：70KG±0.5kg（质量），Ø350mm（外形尺寸） </w:t>
            </w:r>
          </w:p>
          <w:p w:rsidR="00525240" w:rsidRPr="00D279B4" w:rsidRDefault="00525240" w:rsidP="00D279B4">
            <w:pPr>
              <w:spacing w:line="240" w:lineRule="exact"/>
              <w:ind w:leftChars="-3" w:left="-10" w:firstLine="25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sz w:val="18"/>
                <w:szCs w:val="18"/>
              </w:rPr>
              <w:t>9.</w:t>
            </w:r>
            <w:r w:rsidRPr="00D279B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D279B4">
              <w:rPr>
                <w:rFonts w:asciiTheme="minorEastAsia" w:eastAsiaTheme="minorEastAsia" w:hAnsiTheme="minorEastAsia" w:hint="eastAsia"/>
                <w:sz w:val="18"/>
                <w:szCs w:val="18"/>
              </w:rPr>
              <w:t>测厚/压缩量速度：80～150mm/min</w:t>
            </w:r>
          </w:p>
          <w:p w:rsidR="00525240" w:rsidRPr="00D279B4" w:rsidRDefault="00525240" w:rsidP="00D279B4">
            <w:pPr>
              <w:spacing w:line="240" w:lineRule="exact"/>
              <w:ind w:leftChars="-3" w:left="-10" w:firstLine="25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sz w:val="18"/>
                <w:szCs w:val="18"/>
              </w:rPr>
              <w:t>10. 扶手最大宽度：400～900mm 可调整；</w:t>
            </w:r>
          </w:p>
          <w:p w:rsidR="00525240" w:rsidRPr="00D279B4" w:rsidRDefault="00525240" w:rsidP="00D279B4">
            <w:pPr>
              <w:spacing w:line="240" w:lineRule="exact"/>
              <w:ind w:leftChars="-3" w:left="-10" w:firstLine="254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sz w:val="18"/>
                <w:szCs w:val="18"/>
              </w:rPr>
              <w:t>11.</w:t>
            </w:r>
            <w:r w:rsidRPr="00D279B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D279B4">
              <w:rPr>
                <w:rFonts w:asciiTheme="minorEastAsia" w:eastAsiaTheme="minorEastAsia" w:hAnsiTheme="minorEastAsia" w:hint="eastAsia"/>
                <w:sz w:val="18"/>
                <w:szCs w:val="18"/>
              </w:rPr>
              <w:t>控制器：单片机加比例阀综合控制系统，用户可自自由设置循环次数和力值要求，带USB通讯接口。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525240" w:rsidRPr="00D279B4" w:rsidTr="00525240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水平静载荷测试台架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5240" w:rsidRPr="00D279B4" w:rsidRDefault="00525240" w:rsidP="0029639D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639D">
              <w:rPr>
                <w:rFonts w:asciiTheme="minorEastAsia" w:eastAsiaTheme="minorEastAsia" w:hAnsiTheme="minorEastAsia" w:hint="eastAsia"/>
                <w:sz w:val="18"/>
                <w:szCs w:val="18"/>
              </w:rPr>
              <w:t>用于家具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力学</w:t>
            </w:r>
            <w:r w:rsidRPr="0029639D">
              <w:rPr>
                <w:rFonts w:asciiTheme="minorEastAsia" w:eastAsiaTheme="minorEastAsia" w:hAnsiTheme="minorEastAsia" w:hint="eastAsia"/>
                <w:sz w:val="18"/>
                <w:szCs w:val="18"/>
              </w:rPr>
              <w:t>综合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测试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sz w:val="18"/>
                <w:szCs w:val="18"/>
              </w:rPr>
              <w:t>一</w:t>
            </w:r>
            <w:r w:rsidRPr="00D279B4">
              <w:rPr>
                <w:rFonts w:asciiTheme="minorEastAsia" w:eastAsiaTheme="minorEastAsia" w:hAnsiTheme="minorEastAsia"/>
                <w:sz w:val="18"/>
                <w:szCs w:val="18"/>
              </w:rPr>
              <w:t>、</w:t>
            </w:r>
            <w:r w:rsidRPr="00D279B4">
              <w:rPr>
                <w:rFonts w:asciiTheme="minorEastAsia" w:eastAsiaTheme="minorEastAsia" w:hAnsiTheme="minorEastAsia" w:hint="eastAsia"/>
                <w:sz w:val="18"/>
                <w:szCs w:val="18"/>
              </w:rPr>
              <w:t>试验机基本框架：总尺寸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参照：</w:t>
            </w:r>
            <w:r w:rsidRPr="00D279B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3000×3000×2500mm，包括：1个矩形框架、1根可调节和移动的顶部横梁、 </w:t>
            </w:r>
          </w:p>
          <w:p w:rsidR="00525240" w:rsidRPr="00D279B4" w:rsidRDefault="00525240" w:rsidP="00D279B4">
            <w:pPr>
              <w:spacing w:line="240" w:lineRule="exact"/>
              <w:ind w:leftChars="-3" w:left="-1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sz w:val="18"/>
                <w:szCs w:val="18"/>
              </w:rPr>
              <w:t>4根可调节和移动的背面垂直梁 ,1根连接垂直梁的横梁。</w:t>
            </w:r>
          </w:p>
          <w:p w:rsidR="00525240" w:rsidRPr="00D279B4" w:rsidRDefault="00525240" w:rsidP="00D279B4">
            <w:pPr>
              <w:spacing w:line="240" w:lineRule="exact"/>
              <w:ind w:leftChars="-3" w:left="-10" w:firstLine="29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sz w:val="18"/>
                <w:szCs w:val="18"/>
              </w:rPr>
              <w:t>符合</w:t>
            </w:r>
            <w:r w:rsidRPr="00D279B4">
              <w:rPr>
                <w:rFonts w:asciiTheme="minorEastAsia" w:eastAsiaTheme="minorEastAsia" w:hAnsiTheme="minorEastAsia"/>
                <w:sz w:val="18"/>
                <w:szCs w:val="18"/>
              </w:rPr>
              <w:t>GB/T 10357.1-2013</w:t>
            </w:r>
            <w:r w:rsidRPr="00D279B4">
              <w:rPr>
                <w:rFonts w:asciiTheme="minorEastAsia" w:eastAsiaTheme="minorEastAsia" w:hAnsiTheme="minorEastAsia" w:hint="eastAsia"/>
                <w:sz w:val="18"/>
                <w:szCs w:val="18"/>
              </w:rPr>
              <w:t>要求：测试台架具有五个电动缸，一个垂直，四个水平。五个电动缸具有力量控制和位移控制功能。四个水平电动缸可联动控制和单独控制。每个电动缸带有伺服电机及控制器，水平测试伸出长度不小于</w:t>
            </w:r>
            <w:r w:rsidRPr="00D279B4">
              <w:rPr>
                <w:rFonts w:asciiTheme="minorEastAsia" w:eastAsiaTheme="minorEastAsia" w:hAnsiTheme="minorEastAsia"/>
                <w:sz w:val="18"/>
                <w:szCs w:val="18"/>
              </w:rPr>
              <w:t>500mm</w:t>
            </w:r>
            <w:r w:rsidRPr="00D279B4">
              <w:rPr>
                <w:rFonts w:asciiTheme="minorEastAsia" w:eastAsiaTheme="minorEastAsia" w:hAnsiTheme="minorEastAsia" w:hint="eastAsia"/>
                <w:sz w:val="18"/>
                <w:szCs w:val="18"/>
              </w:rPr>
              <w:t>，垂直测试伸长长度不小于</w:t>
            </w:r>
            <w:r w:rsidRPr="00D279B4">
              <w:rPr>
                <w:rFonts w:asciiTheme="minorEastAsia" w:eastAsiaTheme="minorEastAsia" w:hAnsiTheme="minorEastAsia"/>
                <w:sz w:val="18"/>
                <w:szCs w:val="18"/>
              </w:rPr>
              <w:t>800mm</w:t>
            </w:r>
            <w:r w:rsidRPr="00D279B4">
              <w:rPr>
                <w:rFonts w:asciiTheme="minorEastAsia" w:eastAsiaTheme="minorEastAsia" w:hAnsiTheme="minorEastAsia" w:hint="eastAsia"/>
                <w:sz w:val="18"/>
                <w:szCs w:val="18"/>
              </w:rPr>
              <w:t>，传感器量程不小于</w:t>
            </w:r>
            <w:r w:rsidRPr="00D279B4">
              <w:rPr>
                <w:rFonts w:asciiTheme="minorEastAsia" w:eastAsiaTheme="minorEastAsia" w:hAnsiTheme="minorEastAsia"/>
                <w:sz w:val="18"/>
                <w:szCs w:val="18"/>
              </w:rPr>
              <w:t>200kg</w:t>
            </w:r>
            <w:r w:rsidRPr="00D279B4">
              <w:rPr>
                <w:rFonts w:asciiTheme="minorEastAsia" w:eastAsiaTheme="minorEastAsia" w:hAnsiTheme="minorEastAsia" w:hint="eastAsia"/>
                <w:sz w:val="18"/>
                <w:szCs w:val="18"/>
              </w:rPr>
              <w:t>，力量控制时动态力值精确到±</w:t>
            </w:r>
            <w:r w:rsidRPr="00D279B4">
              <w:rPr>
                <w:rFonts w:asciiTheme="minorEastAsia" w:eastAsiaTheme="minorEastAsia" w:hAnsiTheme="minorEastAsia"/>
                <w:sz w:val="18"/>
                <w:szCs w:val="18"/>
              </w:rPr>
              <w:t>3%</w:t>
            </w:r>
            <w:r w:rsidRPr="00D279B4">
              <w:rPr>
                <w:rFonts w:asciiTheme="minorEastAsia" w:eastAsiaTheme="minorEastAsia" w:hAnsiTheme="minorEastAsia" w:hint="eastAsia"/>
                <w:sz w:val="18"/>
                <w:szCs w:val="18"/>
              </w:rPr>
              <w:t>，角度精确到±</w:t>
            </w:r>
            <w:r w:rsidRPr="00D279B4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D279B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︒</w:t>
            </w:r>
            <w:r w:rsidRPr="00D279B4">
              <w:rPr>
                <w:rFonts w:asciiTheme="minorEastAsia" w:eastAsiaTheme="minorEastAsia" w:hAnsiTheme="minorEastAsia" w:hint="eastAsia"/>
                <w:sz w:val="18"/>
                <w:szCs w:val="18"/>
              </w:rPr>
              <w:t>，质量精确到</w:t>
            </w:r>
            <w:r w:rsidRPr="00D279B4">
              <w:rPr>
                <w:rFonts w:asciiTheme="minorEastAsia" w:eastAsiaTheme="minorEastAsia" w:hAnsiTheme="minorEastAsia"/>
                <w:sz w:val="18"/>
                <w:szCs w:val="18"/>
              </w:rPr>
              <w:t>1%</w:t>
            </w:r>
            <w:r w:rsidRPr="00D279B4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525240" w:rsidRPr="00D279B4" w:rsidRDefault="00525240" w:rsidP="00D279B4">
            <w:pPr>
              <w:spacing w:line="240" w:lineRule="exact"/>
              <w:ind w:leftChars="-3" w:left="-10" w:firstLine="29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sz w:val="18"/>
                <w:szCs w:val="18"/>
              </w:rPr>
              <w:t>二</w:t>
            </w:r>
            <w:r w:rsidRPr="00D279B4">
              <w:rPr>
                <w:rFonts w:asciiTheme="minorEastAsia" w:eastAsiaTheme="minorEastAsia" w:hAnsiTheme="minorEastAsia"/>
                <w:sz w:val="18"/>
                <w:szCs w:val="18"/>
              </w:rPr>
              <w:t>、</w:t>
            </w:r>
            <w:r w:rsidRPr="00D279B4">
              <w:rPr>
                <w:rFonts w:asciiTheme="minorEastAsia" w:eastAsiaTheme="minorEastAsia" w:hAnsiTheme="minorEastAsia" w:hint="eastAsia"/>
                <w:sz w:val="18"/>
                <w:szCs w:val="18"/>
              </w:rPr>
              <w:t>符合拉门铰链耐久性测试要求，</w:t>
            </w:r>
            <w:r w:rsidRPr="00D279B4">
              <w:rPr>
                <w:rFonts w:asciiTheme="minorEastAsia" w:eastAsiaTheme="minorEastAsia" w:hAnsiTheme="minorEastAsia"/>
                <w:sz w:val="18"/>
                <w:szCs w:val="18"/>
              </w:rPr>
              <w:t>配置包括：</w:t>
            </w:r>
            <w:r w:rsidRPr="00D279B4">
              <w:rPr>
                <w:rFonts w:asciiTheme="minorEastAsia" w:eastAsiaTheme="minorEastAsia" w:hAnsiTheme="minorEastAsia" w:hint="eastAsia"/>
                <w:sz w:val="18"/>
                <w:szCs w:val="18"/>
              </w:rPr>
              <w:t>2个铰链试验框架，2套加载重物。</w:t>
            </w:r>
          </w:p>
          <w:p w:rsidR="00525240" w:rsidRPr="00D279B4" w:rsidRDefault="00525240" w:rsidP="00D279B4">
            <w:pPr>
              <w:spacing w:line="240" w:lineRule="exact"/>
              <w:ind w:leftChars="-3" w:left="-10" w:firstLine="29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sz w:val="18"/>
                <w:szCs w:val="18"/>
              </w:rPr>
              <w:t>符合QB/T 2189-2013和GB/T 10357.5-2011要求：采用伺服电机，通过摆杆控制转动。开启角度不低于130度，最大开启频率为6次/min。</w:t>
            </w:r>
          </w:p>
          <w:p w:rsidR="00525240" w:rsidRPr="00D279B4" w:rsidRDefault="00525240" w:rsidP="00D279B4">
            <w:pPr>
              <w:spacing w:line="240" w:lineRule="exact"/>
              <w:ind w:leftChars="-3" w:left="-10" w:firstLine="29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sz w:val="18"/>
                <w:szCs w:val="18"/>
              </w:rPr>
              <w:t>三、控制器系统</w:t>
            </w:r>
          </w:p>
          <w:p w:rsidR="00525240" w:rsidRPr="00D279B4" w:rsidRDefault="00525240" w:rsidP="00D279B4">
            <w:pPr>
              <w:spacing w:line="240" w:lineRule="exact"/>
              <w:ind w:leftChars="-3" w:left="-10" w:firstLine="29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sz w:val="18"/>
                <w:szCs w:val="18"/>
              </w:rPr>
              <w:t>1. 系统：单片机加比例阀气动力量闭环综合控制系统，电脑输出和输入测试参数。用户可自由设置循环次数，所有通道可任意组合测试，加载速度和加载力值及加载位移的要求，具有低气压自动检测和断点自动停机功能；</w:t>
            </w:r>
          </w:p>
          <w:p w:rsidR="00525240" w:rsidRPr="00D279B4" w:rsidRDefault="00525240" w:rsidP="00D279B4">
            <w:pPr>
              <w:spacing w:line="240" w:lineRule="exact"/>
              <w:ind w:leftChars="-3" w:left="-10" w:firstLine="29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sz w:val="18"/>
                <w:szCs w:val="18"/>
              </w:rPr>
              <w:t>2. 输出力量控制模式：力量值保持延时起点为力量实际值达到设定值的95%作为延时起点（非电磁阀开合时间）；</w:t>
            </w:r>
          </w:p>
          <w:p w:rsidR="00525240" w:rsidRPr="00D279B4" w:rsidRDefault="00525240" w:rsidP="00D279B4">
            <w:pPr>
              <w:spacing w:line="240" w:lineRule="exact"/>
              <w:ind w:leftChars="-3" w:left="-10" w:firstLine="29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sz w:val="18"/>
                <w:szCs w:val="18"/>
              </w:rPr>
              <w:t>3. 显示：需实时显示和跟踪力-时间曲线及数值；</w:t>
            </w:r>
          </w:p>
          <w:p w:rsidR="00525240" w:rsidRPr="00D279B4" w:rsidRDefault="00525240" w:rsidP="00D279B4">
            <w:pPr>
              <w:spacing w:line="240" w:lineRule="exact"/>
              <w:ind w:leftChars="-3" w:left="-10" w:firstLine="294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sz w:val="18"/>
                <w:szCs w:val="18"/>
              </w:rPr>
              <w:t>4. 自动检出和保护：在一个完整的力量控制循环周期内，当实际力值不能按时达到设定值时，系统应具有低气压检出并自动触发停机功能。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525240" w:rsidRPr="00D279B4" w:rsidTr="00525240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气压棒耐久性测试多工位智能检测器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639D">
              <w:rPr>
                <w:rFonts w:asciiTheme="minorEastAsia" w:eastAsiaTheme="minorEastAsia" w:hAnsiTheme="minorEastAsia" w:hint="eastAsia"/>
                <w:sz w:val="18"/>
                <w:szCs w:val="18"/>
              </w:rPr>
              <w:t>用于气压棒耐久性测试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满足GB/T 29525-2013中7.6的要求，仪器设备需不少于10工位，能测量温度（不拆卸样品） 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1. 测试气杠安装空间20～500mm； 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2. 测试工位：不少于10 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3. 测试频率：5～20次/分钟可调 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4. 测试次数：1～999999可设置 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5. 测试力最大负载：2500N 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6. 力精度：0.01；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7. 能测量气弹簧外筒筒壁温度；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8.</w:t>
            </w:r>
            <w:r w:rsidRPr="00D279B4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动力源电机驱动</w:t>
            </w:r>
            <w:r w:rsidRPr="00D279B4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sz w:val="18"/>
                <w:szCs w:val="18"/>
              </w:rPr>
              <w:t>9. 控制器系统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/>
                <w:sz w:val="18"/>
                <w:szCs w:val="18"/>
              </w:rPr>
              <w:t>9.1</w:t>
            </w:r>
            <w:r w:rsidRPr="00D279B4">
              <w:rPr>
                <w:rFonts w:asciiTheme="minorEastAsia" w:eastAsiaTheme="minorEastAsia" w:hAnsiTheme="minorEastAsia" w:hint="eastAsia"/>
                <w:sz w:val="18"/>
                <w:szCs w:val="18"/>
              </w:rPr>
              <w:t>系统：单片机加比例阀气动力量闭环综合控制系统,触摸屏输入输出测试参数和测试结果。用户可自由设置循环次数，加载速度和加载力值，及加载位移的要求；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/>
                <w:sz w:val="18"/>
                <w:szCs w:val="18"/>
              </w:rPr>
              <w:t>9.2</w:t>
            </w:r>
            <w:r w:rsidRPr="00D279B4">
              <w:rPr>
                <w:rFonts w:asciiTheme="minorEastAsia" w:eastAsiaTheme="minorEastAsia" w:hAnsiTheme="minorEastAsia" w:hint="eastAsia"/>
                <w:sz w:val="18"/>
                <w:szCs w:val="18"/>
              </w:rPr>
              <w:t>输出力量控制模式：力量值保持延时起点为力量实际值达到设定值的95%作为延时起点（非电磁阀开合时间）；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/>
                <w:sz w:val="18"/>
                <w:szCs w:val="18"/>
              </w:rPr>
              <w:t>9.3</w:t>
            </w:r>
            <w:r w:rsidRPr="00D279B4">
              <w:rPr>
                <w:rFonts w:asciiTheme="minorEastAsia" w:eastAsiaTheme="minorEastAsia" w:hAnsiTheme="minorEastAsia" w:hint="eastAsia"/>
                <w:sz w:val="18"/>
                <w:szCs w:val="18"/>
              </w:rPr>
              <w:t>显示：需实时显示和跟踪力-时间曲线及数值；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/>
                <w:sz w:val="18"/>
                <w:szCs w:val="18"/>
              </w:rPr>
              <w:t>9.4</w:t>
            </w:r>
            <w:r w:rsidRPr="00D279B4">
              <w:rPr>
                <w:rFonts w:asciiTheme="minorEastAsia" w:eastAsiaTheme="minorEastAsia" w:hAnsiTheme="minorEastAsia" w:hint="eastAsia"/>
                <w:sz w:val="18"/>
                <w:szCs w:val="18"/>
              </w:rPr>
              <w:t>自动检出和保护：在一个完整的力量控制循环周期内，当实际力值不能按时达到设定值时，系统应具有低气压检出并自动触发停机功能。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525240" w:rsidRPr="00D279B4" w:rsidTr="00525240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拉力机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用于人造板、木材力学试验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一</w:t>
            </w:r>
            <w:r w:rsidRPr="00D279B4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、主要参数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1最大试验力：10kN；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2试验机准确度等级：0.5级；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 试验力测量范围： 0.4%～100%FS全程不分档；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 试验力示值相对误差：±0.5%以内；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 试验力分辨力：最大试验力的1/±2000000全程分辨力不变；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 变形测量范围：0.2%～100%FS；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 变形示值相对误差：示值的±0.5%以内；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 变形分辨力：最大变形量的1/±350000；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9 大变形测量范围：10～800mm；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10 大变形示值相对误差：示值的±0.5%以内；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11 大变形分辨力：0.008mm；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 位移示值相对误差：示值的±0.5%以内；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13 位移分辨力：0.05µm；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14 力控速率调节范围：0.01～5%FS/S；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15 力控速率相对误差：设定值的±1%以内；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16 变形速率调节范围：0.02～5%FS/S；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17 变形控制速率相对误差：设定值的±1%以内； 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18 横梁速度调节范围：0.001～500mm/min；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19 横梁速度相对误差：速率 &lt; 0.01mm/min时，设定值的±1.0%以内；速率≥0.01mm/min时，设定值的±0.2%以内；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 恒力、恒变形、恒位移控制范围：0.5%～100%FS；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21 恒力、恒变形、恒位移控制精度：设定值&lt;10%FS时，为设定值的±1%以内；设定值≥10%FS时，为设定值的±0.1%以内；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22 有效拉伸空间（带夹具）：850mm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23 有效试验宽度：400mm；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二</w:t>
            </w:r>
            <w:r w:rsidRPr="00D279B4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、</w:t>
            </w: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主要配置：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LD24系列主机框架一套 ；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 高精度预加载无间隙滚珠丝杠一套；知名品牌伺服电机及伺服驱动器一套；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3知名品牌工机高精度减速系统一套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 知名品牌10kN</w:t>
            </w:r>
            <w:r w:rsidRPr="00E22AE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、500N负荷传感器各一只；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 EDCi50测量控制系统一套；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6品牌台式计算机一台；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 HP A4彩色喷墨打印机一台；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 Testmarter1.0多种语言版本试验软件一套（有著作权证书）；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9 海绵压陷专用夹具一套：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10 海绵对夹拉伸夹具一套：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11 皮革杠杆拉伸夹具一套：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</w:t>
            </w:r>
            <w:r w:rsidRPr="00D279B4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棕垫专用拉伸夹具一套：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13</w:t>
            </w:r>
            <w:r w:rsidRPr="00D279B4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皮革撕裂夹具一套；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14</w:t>
            </w:r>
            <w:r w:rsidRPr="00D279B4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皮革粘着牢度夹具一套。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525240" w:rsidRPr="00D279B4" w:rsidTr="00525240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离心机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639D">
              <w:rPr>
                <w:rFonts w:asciiTheme="minorEastAsia" w:eastAsiaTheme="minorEastAsia" w:hAnsiTheme="minorEastAsia" w:hint="eastAsia"/>
                <w:sz w:val="18"/>
                <w:szCs w:val="18"/>
              </w:rPr>
              <w:t>用于家具产品化学检测前处理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25240" w:rsidRPr="00D279B4" w:rsidRDefault="00525240" w:rsidP="00D279B4">
            <w:pPr>
              <w:autoSpaceDN w:val="0"/>
              <w:spacing w:line="240" w:lineRule="exact"/>
              <w:textAlignment w:val="baseline"/>
              <w:rPr>
                <w:rFonts w:asciiTheme="minorEastAsia" w:eastAsiaTheme="minorEastAsia" w:hAnsiTheme="minorEastAsia" w:cs="仿宋_GB2312"/>
                <w:bCs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 w:val="18"/>
                <w:szCs w:val="18"/>
              </w:rPr>
              <w:t>1、最大转速：14,500rpm，精度达±1 rpm</w:t>
            </w:r>
          </w:p>
          <w:p w:rsidR="00525240" w:rsidRPr="00D279B4" w:rsidRDefault="00525240" w:rsidP="00D279B4">
            <w:pPr>
              <w:autoSpaceDN w:val="0"/>
              <w:spacing w:line="240" w:lineRule="exact"/>
              <w:textAlignment w:val="baseline"/>
              <w:rPr>
                <w:rFonts w:asciiTheme="minorEastAsia" w:eastAsiaTheme="minorEastAsia" w:hAnsiTheme="minorEastAsia" w:cs="仿宋_GB2312"/>
                <w:bCs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 w:val="18"/>
                <w:szCs w:val="18"/>
              </w:rPr>
              <w:t>2、转速范围：100</w:t>
            </w: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～</w:t>
            </w:r>
            <w:r w:rsidRPr="00D279B4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 w:val="18"/>
                <w:szCs w:val="18"/>
              </w:rPr>
              <w:t>14500rpm</w:t>
            </w:r>
          </w:p>
          <w:p w:rsidR="00525240" w:rsidRPr="00D279B4" w:rsidRDefault="00525240" w:rsidP="00D279B4">
            <w:pPr>
              <w:autoSpaceDN w:val="0"/>
              <w:spacing w:line="240" w:lineRule="exact"/>
              <w:textAlignment w:val="baseline"/>
              <w:rPr>
                <w:rFonts w:asciiTheme="minorEastAsia" w:eastAsiaTheme="minorEastAsia" w:hAnsiTheme="minorEastAsia" w:cs="仿宋_GB2312"/>
                <w:bCs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 w:val="18"/>
                <w:szCs w:val="18"/>
              </w:rPr>
              <w:t>3、最大离心力：20000g以上</w:t>
            </w:r>
          </w:p>
          <w:p w:rsidR="00525240" w:rsidRPr="00D279B4" w:rsidRDefault="00525240" w:rsidP="00D279B4">
            <w:pPr>
              <w:autoSpaceDN w:val="0"/>
              <w:spacing w:line="240" w:lineRule="exact"/>
              <w:textAlignment w:val="baseline"/>
              <w:rPr>
                <w:rFonts w:asciiTheme="minorEastAsia" w:eastAsiaTheme="minorEastAsia" w:hAnsiTheme="minorEastAsia" w:cs="仿宋_GB2312"/>
                <w:bCs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 w:val="18"/>
                <w:szCs w:val="18"/>
              </w:rPr>
              <w:t>4、时间控制：0～9h,59min / 连续 / 短时运转</w:t>
            </w:r>
          </w:p>
          <w:p w:rsidR="00525240" w:rsidRPr="00D279B4" w:rsidRDefault="00525240" w:rsidP="00D279B4">
            <w:pPr>
              <w:autoSpaceDN w:val="0"/>
              <w:spacing w:line="240" w:lineRule="exact"/>
              <w:textAlignment w:val="baseline"/>
              <w:rPr>
                <w:rFonts w:asciiTheme="minorEastAsia" w:eastAsiaTheme="minorEastAsia" w:hAnsiTheme="minorEastAsia" w:cs="仿宋_GB2312"/>
                <w:bCs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 w:val="18"/>
                <w:szCs w:val="18"/>
              </w:rPr>
              <w:t>5、最快加速时间：25秒，最快减速时间：41秒</w:t>
            </w:r>
          </w:p>
          <w:p w:rsidR="00525240" w:rsidRPr="00D279B4" w:rsidRDefault="00525240" w:rsidP="00D279B4">
            <w:pPr>
              <w:autoSpaceDN w:val="0"/>
              <w:spacing w:line="240" w:lineRule="exact"/>
              <w:textAlignment w:val="baseline"/>
              <w:rPr>
                <w:rFonts w:asciiTheme="minorEastAsia" w:eastAsiaTheme="minorEastAsia" w:hAnsiTheme="minorEastAsia" w:cs="仿宋_GB2312"/>
                <w:bCs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 w:val="18"/>
                <w:szCs w:val="18"/>
              </w:rPr>
              <w:t>8、参考尺寸(D*W*H)：675mm*410mm*380mm</w:t>
            </w:r>
          </w:p>
          <w:p w:rsidR="00525240" w:rsidRPr="00D279B4" w:rsidRDefault="00525240" w:rsidP="00D279B4">
            <w:pPr>
              <w:autoSpaceDN w:val="0"/>
              <w:spacing w:line="240" w:lineRule="exact"/>
              <w:textAlignment w:val="baseline"/>
              <w:rPr>
                <w:rFonts w:asciiTheme="minorEastAsia" w:eastAsiaTheme="minorEastAsia" w:hAnsiTheme="minorEastAsia" w:cs="仿宋_GB2312"/>
                <w:bCs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 w:val="18"/>
                <w:szCs w:val="18"/>
              </w:rPr>
              <w:t>9、参考重量：37Kg</w:t>
            </w:r>
          </w:p>
          <w:p w:rsidR="00525240" w:rsidRPr="00D279B4" w:rsidRDefault="00525240" w:rsidP="00D279B4">
            <w:pPr>
              <w:autoSpaceDN w:val="0"/>
              <w:spacing w:line="240" w:lineRule="exact"/>
              <w:textAlignment w:val="baseline"/>
              <w:rPr>
                <w:rFonts w:asciiTheme="minorEastAsia" w:eastAsiaTheme="minorEastAsia" w:hAnsiTheme="minorEastAsia" w:cs="仿宋_GB2312"/>
                <w:bCs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 w:val="18"/>
                <w:szCs w:val="18"/>
              </w:rPr>
              <w:t>10、制冷功率：460W</w:t>
            </w:r>
          </w:p>
          <w:p w:rsidR="00525240" w:rsidRPr="00D279B4" w:rsidRDefault="00525240" w:rsidP="00D279B4">
            <w:pPr>
              <w:autoSpaceDN w:val="0"/>
              <w:spacing w:line="240" w:lineRule="exact"/>
              <w:textAlignment w:val="baseline"/>
              <w:rPr>
                <w:rFonts w:asciiTheme="minorEastAsia" w:eastAsiaTheme="minorEastAsia" w:hAnsiTheme="minorEastAsia" w:cs="仿宋_GB2312"/>
                <w:bCs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 w:val="18"/>
                <w:szCs w:val="18"/>
              </w:rPr>
              <w:t>11、噪音：&lt; 66 dBA</w:t>
            </w:r>
          </w:p>
          <w:p w:rsidR="00525240" w:rsidRPr="00D279B4" w:rsidRDefault="00525240" w:rsidP="00D279B4">
            <w:pPr>
              <w:autoSpaceDN w:val="0"/>
              <w:spacing w:line="240" w:lineRule="exact"/>
              <w:textAlignment w:val="baseline"/>
              <w:rPr>
                <w:rFonts w:asciiTheme="minorEastAsia" w:eastAsiaTheme="minorEastAsia" w:hAnsiTheme="minorEastAsia" w:cs="仿宋_GB2312"/>
                <w:bCs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 w:val="18"/>
                <w:szCs w:val="18"/>
              </w:rPr>
              <w:t>13、无碳刷变频电机，自动转头识别，无需保养</w:t>
            </w:r>
          </w:p>
          <w:p w:rsidR="00525240" w:rsidRPr="00D279B4" w:rsidRDefault="00525240" w:rsidP="00D279B4">
            <w:pPr>
              <w:autoSpaceDN w:val="0"/>
              <w:spacing w:line="240" w:lineRule="exact"/>
              <w:textAlignment w:val="baseline"/>
              <w:rPr>
                <w:rFonts w:asciiTheme="minorEastAsia" w:eastAsiaTheme="minorEastAsia" w:hAnsiTheme="minorEastAsia" w:cs="仿宋_GB2312"/>
                <w:bCs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 w:val="18"/>
                <w:szCs w:val="18"/>
              </w:rPr>
              <w:t>14、具有不平衡探测器和盖子互锁功能</w:t>
            </w:r>
          </w:p>
          <w:p w:rsidR="00525240" w:rsidRPr="00D279B4" w:rsidRDefault="00525240" w:rsidP="00D279B4">
            <w:pPr>
              <w:autoSpaceDN w:val="0"/>
              <w:spacing w:line="240" w:lineRule="exact"/>
              <w:textAlignment w:val="baseline"/>
              <w:rPr>
                <w:rFonts w:asciiTheme="minorEastAsia" w:eastAsiaTheme="minorEastAsia" w:hAnsiTheme="minorEastAsia" w:cs="仿宋_GB2312"/>
                <w:bCs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 w:val="18"/>
                <w:szCs w:val="18"/>
              </w:rPr>
              <w:t>15、角式转子，转子静止时，也可进行温控，采用R134a环保无氟制冷剂，制冷迅速。</w:t>
            </w:r>
          </w:p>
          <w:p w:rsidR="00525240" w:rsidRPr="00D279B4" w:rsidRDefault="00525240" w:rsidP="00D279B4">
            <w:pPr>
              <w:autoSpaceDN w:val="0"/>
              <w:spacing w:line="240" w:lineRule="exact"/>
              <w:textAlignment w:val="baseline"/>
              <w:rPr>
                <w:rFonts w:asciiTheme="minorEastAsia" w:eastAsiaTheme="minorEastAsia" w:hAnsiTheme="minorEastAsia" w:cs="仿宋_GB2312"/>
                <w:bCs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 w:val="18"/>
                <w:szCs w:val="18"/>
              </w:rPr>
              <w:t>16、环境温度23℃时，最高转速下，最低温度约4℃，13000r/min，约0℃</w:t>
            </w:r>
          </w:p>
          <w:p w:rsidR="00525240" w:rsidRPr="00D279B4" w:rsidRDefault="00525240" w:rsidP="00D279B4">
            <w:pPr>
              <w:autoSpaceDN w:val="0"/>
              <w:spacing w:line="240" w:lineRule="exact"/>
              <w:textAlignment w:val="baseline"/>
              <w:rPr>
                <w:rFonts w:asciiTheme="minorEastAsia" w:eastAsiaTheme="minorEastAsia" w:hAnsiTheme="minorEastAsia" w:cs="仿宋_GB2312"/>
                <w:bCs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 w:val="18"/>
                <w:szCs w:val="18"/>
              </w:rPr>
              <w:t>17、微控制器设置和显示离心力，速度，转头，时间和温度；20种加速及减速曲线及10个程序记忆功能。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525240" w:rsidRPr="00D279B4" w:rsidTr="00525240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全自动高压灭菌器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639D">
              <w:rPr>
                <w:rFonts w:asciiTheme="minorEastAsia" w:eastAsiaTheme="minorEastAsia" w:hAnsiTheme="minorEastAsia" w:hint="eastAsia"/>
                <w:sz w:val="18"/>
                <w:szCs w:val="18"/>
              </w:rPr>
              <w:t>用于微生物检验玻璃器皿杀菌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灭菌室有效容积：不小于100L 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额定工作压力：0.22mpa 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额定工作温度:134℃ 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最高工作压力:0.23mpa 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热均匀度:≤±1℃ 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计时选择范围:0～99min 或 0～99hour59min 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温度选择范围:105～134℃ </w:t>
            </w:r>
          </w:p>
          <w:p w:rsidR="00525240" w:rsidRPr="00D279B4" w:rsidRDefault="00525240" w:rsidP="00D279B4">
            <w:pPr>
              <w:spacing w:line="240" w:lineRule="exact"/>
              <w:ind w:leftChars="-3" w:left="37" w:hangingChars="26" w:hanging="47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功率/电源电压:4.5kw ac220v.50hz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525240" w:rsidRPr="00D279B4" w:rsidTr="00525240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生物显微镜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3DAC">
              <w:rPr>
                <w:rFonts w:asciiTheme="minorEastAsia" w:eastAsiaTheme="minorEastAsia" w:hAnsiTheme="minorEastAsia" w:hint="eastAsia"/>
                <w:sz w:val="18"/>
                <w:szCs w:val="18"/>
              </w:rPr>
              <w:t>用于木材材种鉴定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ind w:leftChars="-3" w:left="-1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1. 正置生物型偏光显微镜，放大倍数范围25x～1000x，具备透射光明场观察功能。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2. 聚光镜：消色差消球差聚光镜。</w:t>
            </w:r>
          </w:p>
          <w:p w:rsidR="00525240" w:rsidRPr="00D279B4" w:rsidRDefault="00525240" w:rsidP="00D279B4">
            <w:pPr>
              <w:spacing w:line="240" w:lineRule="exact"/>
              <w:ind w:leftChars="-3" w:left="-1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3. 镜筒：30°倾角观察镜筒，眼距调整范围50~75mm。目镜观察与显微摄影同时进行，无需切换。C接口环，可安装数码采集、视屏输出等多种采集及输出方式。</w:t>
            </w:r>
          </w:p>
          <w:p w:rsidR="00525240" w:rsidRPr="00D279B4" w:rsidRDefault="00525240" w:rsidP="00D279B4">
            <w:pPr>
              <w:spacing w:line="240" w:lineRule="exact"/>
              <w:ind w:leftChars="-3" w:left="-1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4. 目镜：10x视场数23。每个目镜均可单独进行屈光度调整。</w:t>
            </w:r>
          </w:p>
          <w:p w:rsidR="00525240" w:rsidRPr="00D279B4" w:rsidRDefault="00525240" w:rsidP="00D279B4">
            <w:pPr>
              <w:spacing w:line="240" w:lineRule="exact"/>
              <w:ind w:leftChars="-3" w:left="-1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5. 物镜：反差增强型多功能平场半复消色差物镜。放大倍数2.5X/0.085/M27、10X/0.25/M27、20X/0.45/M27、100X/1.25/M27/Oil。</w:t>
            </w:r>
          </w:p>
          <w:p w:rsidR="00525240" w:rsidRPr="00D279B4" w:rsidRDefault="00525240" w:rsidP="00D279B4">
            <w:pPr>
              <w:spacing w:line="240" w:lineRule="exact"/>
              <w:ind w:leftChars="-3" w:left="-1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6. 物镜转盘：6孔明暗场物镜转换器，，可同时安装6个物镜，适配螺纹孔径不小于M27。</w:t>
            </w:r>
          </w:p>
          <w:p w:rsidR="00525240" w:rsidRPr="00D279B4" w:rsidRDefault="00525240" w:rsidP="00D279B4">
            <w:pPr>
              <w:spacing w:line="240" w:lineRule="exact"/>
              <w:ind w:leftChars="-3" w:left="-1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7. 图像采集：工业级高分辨率彩色摄像头，实时采集，动态捕捉。图像采集器须与ZEIESS </w:t>
            </w:r>
            <w:r w:rsidRPr="00D279B4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Axiostar plus</w:t>
            </w: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显微镜兼容匹配。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1） 摄像头为CCD芯片，靶面尺寸不小于1英寸。</w:t>
            </w:r>
          </w:p>
          <w:p w:rsidR="00525240" w:rsidRPr="00D279B4" w:rsidRDefault="00525240" w:rsidP="00D279B4">
            <w:pPr>
              <w:spacing w:line="240" w:lineRule="exact"/>
              <w:ind w:leftChars="-3" w:left="-1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2） 物理像素不低于600万像素，分辨率不低于2752 (H) × 2208 (V)。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3） 单个像素点不小于4.54x4.54μm。</w:t>
            </w:r>
          </w:p>
          <w:p w:rsidR="00525240" w:rsidRPr="00D279B4" w:rsidRDefault="00525240" w:rsidP="00D279B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4） 信噪比不小于2500:1，带有半导体制冷功能。</w:t>
            </w:r>
          </w:p>
          <w:p w:rsidR="00525240" w:rsidRPr="00D279B4" w:rsidRDefault="00525240" w:rsidP="00D279B4">
            <w:pPr>
              <w:spacing w:line="240" w:lineRule="exact"/>
              <w:ind w:leftChars="-3" w:left="-1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5） 图象处理分析软件：软件带几何参数测量、加载标尺、加载标注、图像调整，导出测量数据等基本功能，带有图像拼接、景深合成功能。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240" w:rsidRPr="00D279B4" w:rsidRDefault="00525240" w:rsidP="00D279B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279B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</w:tr>
    </w:tbl>
    <w:p w:rsidR="00510EC5" w:rsidRDefault="00510EC5" w:rsidP="00510EC5">
      <w:pPr>
        <w:rPr>
          <w:rFonts w:asciiTheme="minorEastAsia" w:eastAsiaTheme="minorEastAsia" w:hAnsiTheme="minorEastAsia"/>
          <w:sz w:val="21"/>
          <w:szCs w:val="21"/>
        </w:rPr>
      </w:pPr>
    </w:p>
    <w:p w:rsidR="008A56CA" w:rsidRPr="00510EC5" w:rsidRDefault="008A56CA" w:rsidP="00510EC5">
      <w:pPr>
        <w:rPr>
          <w:rFonts w:asciiTheme="minorEastAsia" w:eastAsiaTheme="minorEastAsia" w:hAnsiTheme="minorEastAsia"/>
          <w:sz w:val="21"/>
          <w:szCs w:val="21"/>
        </w:rPr>
      </w:pPr>
    </w:p>
    <w:sectPr w:rsidR="008A56CA" w:rsidRPr="00510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838" w:rsidRDefault="00F61838" w:rsidP="00510EC5">
      <w:r>
        <w:separator/>
      </w:r>
    </w:p>
  </w:endnote>
  <w:endnote w:type="continuationSeparator" w:id="0">
    <w:p w:rsidR="00F61838" w:rsidRDefault="00F61838" w:rsidP="0051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838" w:rsidRDefault="00F61838" w:rsidP="00510EC5">
      <w:r>
        <w:separator/>
      </w:r>
    </w:p>
  </w:footnote>
  <w:footnote w:type="continuationSeparator" w:id="0">
    <w:p w:rsidR="00F61838" w:rsidRDefault="00F61838" w:rsidP="00510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E6E07"/>
    <w:multiLevelType w:val="singleLevel"/>
    <w:tmpl w:val="566E6E0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CB"/>
    <w:rsid w:val="000020B6"/>
    <w:rsid w:val="000353CB"/>
    <w:rsid w:val="00084C8C"/>
    <w:rsid w:val="00097868"/>
    <w:rsid w:val="000A4CA8"/>
    <w:rsid w:val="000C3DBA"/>
    <w:rsid w:val="000E1FB3"/>
    <w:rsid w:val="00102EF0"/>
    <w:rsid w:val="00134799"/>
    <w:rsid w:val="00144B8A"/>
    <w:rsid w:val="00157E33"/>
    <w:rsid w:val="00166699"/>
    <w:rsid w:val="00194673"/>
    <w:rsid w:val="001C5228"/>
    <w:rsid w:val="001F5835"/>
    <w:rsid w:val="00204479"/>
    <w:rsid w:val="00207B58"/>
    <w:rsid w:val="00266821"/>
    <w:rsid w:val="0027080E"/>
    <w:rsid w:val="002826F2"/>
    <w:rsid w:val="0029639D"/>
    <w:rsid w:val="002E6FF8"/>
    <w:rsid w:val="00307C62"/>
    <w:rsid w:val="00327648"/>
    <w:rsid w:val="00357990"/>
    <w:rsid w:val="003E49DE"/>
    <w:rsid w:val="003F5CFA"/>
    <w:rsid w:val="00416C02"/>
    <w:rsid w:val="004551C4"/>
    <w:rsid w:val="00456EC4"/>
    <w:rsid w:val="004608AA"/>
    <w:rsid w:val="0046139B"/>
    <w:rsid w:val="004A00DA"/>
    <w:rsid w:val="004B28F9"/>
    <w:rsid w:val="004C635E"/>
    <w:rsid w:val="0050481C"/>
    <w:rsid w:val="00510EC5"/>
    <w:rsid w:val="00523AE7"/>
    <w:rsid w:val="00525240"/>
    <w:rsid w:val="00533F98"/>
    <w:rsid w:val="00535C86"/>
    <w:rsid w:val="00541DD0"/>
    <w:rsid w:val="00543AEB"/>
    <w:rsid w:val="00545329"/>
    <w:rsid w:val="005513D3"/>
    <w:rsid w:val="00572E62"/>
    <w:rsid w:val="005737FC"/>
    <w:rsid w:val="005A26B4"/>
    <w:rsid w:val="005C1DFA"/>
    <w:rsid w:val="005C4626"/>
    <w:rsid w:val="005E7676"/>
    <w:rsid w:val="006129A6"/>
    <w:rsid w:val="00642550"/>
    <w:rsid w:val="006534AC"/>
    <w:rsid w:val="00657995"/>
    <w:rsid w:val="006A49BA"/>
    <w:rsid w:val="006C012C"/>
    <w:rsid w:val="006D04DC"/>
    <w:rsid w:val="006E074D"/>
    <w:rsid w:val="006E56F3"/>
    <w:rsid w:val="006E6A74"/>
    <w:rsid w:val="006F0DE7"/>
    <w:rsid w:val="00707C4F"/>
    <w:rsid w:val="00720B0F"/>
    <w:rsid w:val="0073751A"/>
    <w:rsid w:val="00785764"/>
    <w:rsid w:val="007D452A"/>
    <w:rsid w:val="00800313"/>
    <w:rsid w:val="0081666E"/>
    <w:rsid w:val="0082728C"/>
    <w:rsid w:val="00835F4A"/>
    <w:rsid w:val="0084759A"/>
    <w:rsid w:val="00884700"/>
    <w:rsid w:val="008A3FF0"/>
    <w:rsid w:val="008A50FA"/>
    <w:rsid w:val="008A56CA"/>
    <w:rsid w:val="008B290D"/>
    <w:rsid w:val="008D4527"/>
    <w:rsid w:val="008E6D72"/>
    <w:rsid w:val="008F0DAF"/>
    <w:rsid w:val="008F4399"/>
    <w:rsid w:val="00921E59"/>
    <w:rsid w:val="00934CAC"/>
    <w:rsid w:val="00962B76"/>
    <w:rsid w:val="009649DE"/>
    <w:rsid w:val="009767B0"/>
    <w:rsid w:val="0099104B"/>
    <w:rsid w:val="009A64DE"/>
    <w:rsid w:val="009A6781"/>
    <w:rsid w:val="009B00B8"/>
    <w:rsid w:val="009B16E9"/>
    <w:rsid w:val="009F61E3"/>
    <w:rsid w:val="009F67A9"/>
    <w:rsid w:val="00A030DF"/>
    <w:rsid w:val="00A23127"/>
    <w:rsid w:val="00A405B1"/>
    <w:rsid w:val="00A431F1"/>
    <w:rsid w:val="00A80EEF"/>
    <w:rsid w:val="00AA25BD"/>
    <w:rsid w:val="00AA39AF"/>
    <w:rsid w:val="00AC22C8"/>
    <w:rsid w:val="00AE7CAF"/>
    <w:rsid w:val="00AF01E9"/>
    <w:rsid w:val="00AF39DB"/>
    <w:rsid w:val="00B170CD"/>
    <w:rsid w:val="00B20035"/>
    <w:rsid w:val="00B24DC1"/>
    <w:rsid w:val="00B4096B"/>
    <w:rsid w:val="00B92AF3"/>
    <w:rsid w:val="00BA06C0"/>
    <w:rsid w:val="00BE0578"/>
    <w:rsid w:val="00BE39B3"/>
    <w:rsid w:val="00C007C5"/>
    <w:rsid w:val="00C00B4E"/>
    <w:rsid w:val="00C061CE"/>
    <w:rsid w:val="00C11A14"/>
    <w:rsid w:val="00C15F1B"/>
    <w:rsid w:val="00C31291"/>
    <w:rsid w:val="00C34F22"/>
    <w:rsid w:val="00C407BE"/>
    <w:rsid w:val="00C50809"/>
    <w:rsid w:val="00CA5E06"/>
    <w:rsid w:val="00CB0DC0"/>
    <w:rsid w:val="00CB23BE"/>
    <w:rsid w:val="00CF05B1"/>
    <w:rsid w:val="00D04FFB"/>
    <w:rsid w:val="00D144AF"/>
    <w:rsid w:val="00D249E7"/>
    <w:rsid w:val="00D279B4"/>
    <w:rsid w:val="00D27DAC"/>
    <w:rsid w:val="00D540D1"/>
    <w:rsid w:val="00DD29CB"/>
    <w:rsid w:val="00DE0ABD"/>
    <w:rsid w:val="00DE7CE0"/>
    <w:rsid w:val="00E22AE6"/>
    <w:rsid w:val="00E33767"/>
    <w:rsid w:val="00E52056"/>
    <w:rsid w:val="00E74BDF"/>
    <w:rsid w:val="00E964ED"/>
    <w:rsid w:val="00EA574F"/>
    <w:rsid w:val="00F14EC9"/>
    <w:rsid w:val="00F42A49"/>
    <w:rsid w:val="00F53DAC"/>
    <w:rsid w:val="00F61838"/>
    <w:rsid w:val="00F66FED"/>
    <w:rsid w:val="00F92007"/>
    <w:rsid w:val="00F96007"/>
    <w:rsid w:val="00FC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C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0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0E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0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0E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C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0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0E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0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0E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1376</Words>
  <Characters>7849</Characters>
  <Application>Microsoft Office Word</Application>
  <DocSecurity>0</DocSecurity>
  <Lines>65</Lines>
  <Paragraphs>18</Paragraphs>
  <ScaleCrop>false</ScaleCrop>
  <Company>MS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李澍</dc:creator>
  <cp:lastModifiedBy>罗湘蓉</cp:lastModifiedBy>
  <cp:revision>2</cp:revision>
  <dcterms:created xsi:type="dcterms:W3CDTF">2019-07-29T02:20:00Z</dcterms:created>
  <dcterms:modified xsi:type="dcterms:W3CDTF">2019-07-29T02:20:00Z</dcterms:modified>
</cp:coreProperties>
</file>