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4135" w14:textId="16DD2ACC" w:rsidR="00732D41" w:rsidRPr="004752D5" w:rsidRDefault="00F67CE6">
      <w:pPr>
        <w:spacing w:line="400" w:lineRule="exact"/>
        <w:ind w:firstLineChars="100" w:firstLine="221"/>
        <w:rPr>
          <w:rFonts w:asciiTheme="majorEastAsia" w:eastAsiaTheme="majorEastAsia" w:hAnsiTheme="majorEastAsia"/>
          <w:b/>
        </w:rPr>
      </w:pPr>
      <w:r w:rsidRPr="004752D5">
        <w:rPr>
          <w:rFonts w:asciiTheme="majorEastAsia" w:eastAsiaTheme="majorEastAsia" w:hAnsiTheme="majorEastAsia" w:hint="eastAsia"/>
          <w:b/>
        </w:rPr>
        <w:t>附件</w:t>
      </w:r>
    </w:p>
    <w:p w14:paraId="3C765D74" w14:textId="77777777" w:rsidR="00732D41" w:rsidRPr="004752D5" w:rsidRDefault="00F67CE6">
      <w:pPr>
        <w:spacing w:line="400" w:lineRule="exact"/>
        <w:ind w:firstLineChars="100" w:firstLine="361"/>
        <w:jc w:val="center"/>
        <w:rPr>
          <w:rFonts w:asciiTheme="majorEastAsia" w:eastAsiaTheme="majorEastAsia" w:hAnsiTheme="majorEastAsia"/>
          <w:sz w:val="36"/>
          <w:szCs w:val="36"/>
        </w:rPr>
      </w:pPr>
      <w:r w:rsidRPr="004752D5">
        <w:rPr>
          <w:rFonts w:asciiTheme="majorEastAsia" w:eastAsiaTheme="majorEastAsia" w:hAnsiTheme="majorEastAsia" w:hint="eastAsia"/>
          <w:b/>
          <w:sz w:val="36"/>
          <w:szCs w:val="36"/>
        </w:rPr>
        <w:t>广东质检院采购项目报价文件</w:t>
      </w:r>
    </w:p>
    <w:tbl>
      <w:tblPr>
        <w:tblW w:w="974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081"/>
        <w:gridCol w:w="2530"/>
        <w:gridCol w:w="2002"/>
        <w:gridCol w:w="1440"/>
      </w:tblGrid>
      <w:tr w:rsidR="00326DA8" w:rsidRPr="004752D5" w14:paraId="1D438747" w14:textId="77777777">
        <w:trPr>
          <w:trHeight w:val="611"/>
        </w:trPr>
        <w:tc>
          <w:tcPr>
            <w:tcW w:w="2694" w:type="dxa"/>
            <w:gridSpan w:val="2"/>
            <w:tcBorders>
              <w:top w:val="single" w:sz="12" w:space="0" w:color="auto"/>
              <w:bottom w:val="double" w:sz="4" w:space="0" w:color="auto"/>
            </w:tcBorders>
            <w:shd w:val="clear" w:color="auto" w:fill="EEECE1"/>
            <w:vAlign w:val="center"/>
          </w:tcPr>
          <w:p w14:paraId="23EC04C2" w14:textId="77777777" w:rsidR="00732D41" w:rsidRPr="004752D5" w:rsidRDefault="00F67CE6">
            <w:pPr>
              <w:ind w:leftChars="-37" w:left="-81" w:rightChars="-38" w:right="-84" w:firstLineChars="49" w:firstLine="108"/>
              <w:jc w:val="center"/>
              <w:rPr>
                <w:rFonts w:ascii="宋体" w:hAnsi="宋体"/>
                <w:b/>
              </w:rPr>
            </w:pPr>
            <w:r w:rsidRPr="004752D5">
              <w:rPr>
                <w:rFonts w:ascii="宋体" w:hAnsi="宋体" w:hint="eastAsia"/>
                <w:b/>
              </w:rPr>
              <w:t>报价人名称</w:t>
            </w:r>
          </w:p>
        </w:tc>
        <w:tc>
          <w:tcPr>
            <w:tcW w:w="7053" w:type="dxa"/>
            <w:gridSpan w:val="4"/>
            <w:tcBorders>
              <w:top w:val="single" w:sz="12" w:space="0" w:color="auto"/>
              <w:bottom w:val="double" w:sz="4" w:space="0" w:color="auto"/>
            </w:tcBorders>
            <w:shd w:val="clear" w:color="auto" w:fill="EEECE1"/>
            <w:vAlign w:val="center"/>
          </w:tcPr>
          <w:p w14:paraId="307F433F" w14:textId="77777777" w:rsidR="00732D41" w:rsidRPr="004752D5" w:rsidRDefault="00732D41">
            <w:pPr>
              <w:ind w:rightChars="-38" w:right="-84"/>
              <w:jc w:val="center"/>
              <w:rPr>
                <w:rFonts w:ascii="宋体" w:hAnsi="宋体"/>
              </w:rPr>
            </w:pPr>
          </w:p>
        </w:tc>
      </w:tr>
      <w:tr w:rsidR="00326DA8" w:rsidRPr="004752D5" w14:paraId="36EC1CA8" w14:textId="77777777" w:rsidTr="00E450C0">
        <w:trPr>
          <w:trHeight w:val="206"/>
        </w:trPr>
        <w:tc>
          <w:tcPr>
            <w:tcW w:w="2694" w:type="dxa"/>
            <w:gridSpan w:val="2"/>
            <w:tcBorders>
              <w:top w:val="single" w:sz="12" w:space="0" w:color="auto"/>
              <w:bottom w:val="double" w:sz="4" w:space="0" w:color="auto"/>
            </w:tcBorders>
            <w:shd w:val="clear" w:color="auto" w:fill="EEECE1"/>
            <w:vAlign w:val="center"/>
          </w:tcPr>
          <w:p w14:paraId="42A97BE5" w14:textId="77777777" w:rsidR="00732D41" w:rsidRPr="004752D5" w:rsidRDefault="00F67CE6">
            <w:pPr>
              <w:ind w:rightChars="-38" w:right="-84"/>
              <w:jc w:val="center"/>
              <w:rPr>
                <w:rFonts w:ascii="宋体" w:hAnsi="宋体"/>
                <w:b/>
              </w:rPr>
            </w:pPr>
            <w:r w:rsidRPr="004752D5">
              <w:rPr>
                <w:rFonts w:ascii="宋体" w:hAnsi="宋体" w:hint="eastAsia"/>
                <w:b/>
              </w:rPr>
              <w:t>项目</w:t>
            </w:r>
            <w:r w:rsidRPr="004752D5">
              <w:rPr>
                <w:rFonts w:ascii="宋体" w:hAnsi="宋体" w:hint="eastAsia"/>
                <w:b/>
              </w:rPr>
              <w:t>/</w:t>
            </w:r>
            <w:r w:rsidRPr="004752D5">
              <w:rPr>
                <w:rFonts w:ascii="宋体" w:hAnsi="宋体" w:hint="eastAsia"/>
                <w:b/>
              </w:rPr>
              <w:t>设备名称</w:t>
            </w:r>
          </w:p>
        </w:tc>
        <w:tc>
          <w:tcPr>
            <w:tcW w:w="7053" w:type="dxa"/>
            <w:gridSpan w:val="4"/>
            <w:tcBorders>
              <w:top w:val="single" w:sz="12" w:space="0" w:color="auto"/>
              <w:bottom w:val="double" w:sz="4" w:space="0" w:color="auto"/>
            </w:tcBorders>
            <w:shd w:val="clear" w:color="auto" w:fill="EEECE1"/>
            <w:vAlign w:val="center"/>
          </w:tcPr>
          <w:p w14:paraId="7B02D681" w14:textId="617E7B89" w:rsidR="00732D41" w:rsidRPr="00CC2C91" w:rsidRDefault="00CC2C91" w:rsidP="00E450C0">
            <w:pPr>
              <w:ind w:rightChars="-38" w:right="-84"/>
              <w:jc w:val="center"/>
              <w:rPr>
                <w:rFonts w:ascii="宋体" w:hAnsi="宋体"/>
                <w:sz w:val="24"/>
                <w:szCs w:val="24"/>
              </w:rPr>
            </w:pPr>
            <w:r w:rsidRPr="00CC2C91">
              <w:rPr>
                <w:rFonts w:ascii="微软雅黑" w:hAnsi="微软雅黑" w:hint="eastAsia"/>
                <w:color w:val="000000"/>
                <w:sz w:val="24"/>
                <w:szCs w:val="24"/>
              </w:rPr>
              <w:t>基于多传感器融合技术的机器人位置精度快速测量装置及标定补偿系统的研制项目设备采购</w:t>
            </w:r>
          </w:p>
        </w:tc>
      </w:tr>
      <w:tr w:rsidR="00326DA8" w:rsidRPr="004752D5" w14:paraId="6F2066C6" w14:textId="77777777">
        <w:trPr>
          <w:trHeight w:val="525"/>
        </w:trPr>
        <w:tc>
          <w:tcPr>
            <w:tcW w:w="2694" w:type="dxa"/>
            <w:gridSpan w:val="2"/>
            <w:tcBorders>
              <w:top w:val="single" w:sz="12" w:space="0" w:color="auto"/>
              <w:bottom w:val="double" w:sz="4" w:space="0" w:color="auto"/>
            </w:tcBorders>
            <w:shd w:val="clear" w:color="auto" w:fill="EEECE1"/>
            <w:vAlign w:val="center"/>
          </w:tcPr>
          <w:p w14:paraId="1B14345F" w14:textId="77777777" w:rsidR="00732D41" w:rsidRPr="004752D5" w:rsidRDefault="00F67CE6">
            <w:pPr>
              <w:ind w:leftChars="-37" w:left="-81" w:rightChars="-38" w:right="-84"/>
              <w:jc w:val="center"/>
              <w:rPr>
                <w:rFonts w:ascii="宋体" w:hAnsi="宋体"/>
                <w:b/>
              </w:rPr>
            </w:pPr>
            <w:r w:rsidRPr="004752D5">
              <w:rPr>
                <w:rFonts w:ascii="宋体" w:hAnsi="宋体" w:hint="eastAsia"/>
                <w:b/>
              </w:rPr>
              <w:t>总报价（元）（小写</w:t>
            </w:r>
            <w:r w:rsidRPr="004752D5">
              <w:rPr>
                <w:rFonts w:ascii="宋体" w:hAnsi="宋体" w:hint="eastAsia"/>
                <w:b/>
              </w:rPr>
              <w:t>/</w:t>
            </w:r>
            <w:r w:rsidRPr="004752D5">
              <w:rPr>
                <w:rFonts w:ascii="宋体" w:hAnsi="宋体" w:hint="eastAsia"/>
                <w:b/>
              </w:rPr>
              <w:t>大写）</w:t>
            </w:r>
          </w:p>
        </w:tc>
        <w:tc>
          <w:tcPr>
            <w:tcW w:w="7053" w:type="dxa"/>
            <w:gridSpan w:val="4"/>
            <w:tcBorders>
              <w:top w:val="single" w:sz="12" w:space="0" w:color="auto"/>
              <w:bottom w:val="double" w:sz="4" w:space="0" w:color="auto"/>
            </w:tcBorders>
            <w:shd w:val="clear" w:color="auto" w:fill="EEECE1"/>
            <w:vAlign w:val="center"/>
          </w:tcPr>
          <w:p w14:paraId="7129E418" w14:textId="77777777" w:rsidR="00732D41" w:rsidRPr="004752D5" w:rsidRDefault="00732D41">
            <w:pPr>
              <w:ind w:rightChars="-38" w:right="-84"/>
              <w:jc w:val="center"/>
              <w:rPr>
                <w:rFonts w:ascii="宋体" w:hAnsi="宋体"/>
              </w:rPr>
            </w:pPr>
          </w:p>
        </w:tc>
      </w:tr>
      <w:tr w:rsidR="00326DA8" w:rsidRPr="004752D5" w14:paraId="73B14FDF" w14:textId="77777777">
        <w:trPr>
          <w:trHeight w:val="921"/>
        </w:trPr>
        <w:tc>
          <w:tcPr>
            <w:tcW w:w="567" w:type="dxa"/>
            <w:tcBorders>
              <w:top w:val="single" w:sz="12" w:space="0" w:color="auto"/>
              <w:bottom w:val="double" w:sz="4" w:space="0" w:color="auto"/>
            </w:tcBorders>
            <w:shd w:val="clear" w:color="auto" w:fill="EEECE1"/>
            <w:vAlign w:val="center"/>
          </w:tcPr>
          <w:p w14:paraId="4913B616" w14:textId="77777777" w:rsidR="00732D41" w:rsidRPr="004752D5" w:rsidRDefault="00F67CE6">
            <w:pPr>
              <w:ind w:leftChars="-37" w:left="-81" w:rightChars="-38" w:right="-84"/>
              <w:jc w:val="center"/>
              <w:rPr>
                <w:rFonts w:ascii="宋体" w:hAnsi="宋体"/>
                <w:szCs w:val="21"/>
              </w:rPr>
            </w:pPr>
            <w:r w:rsidRPr="004752D5">
              <w:rPr>
                <w:rFonts w:ascii="宋体" w:hAnsi="宋体" w:hint="eastAsia"/>
              </w:rPr>
              <w:t>序号</w:t>
            </w:r>
          </w:p>
        </w:tc>
        <w:tc>
          <w:tcPr>
            <w:tcW w:w="3208" w:type="dxa"/>
            <w:gridSpan w:val="2"/>
            <w:tcBorders>
              <w:top w:val="single" w:sz="12" w:space="0" w:color="auto"/>
              <w:bottom w:val="double" w:sz="4" w:space="0" w:color="auto"/>
            </w:tcBorders>
            <w:shd w:val="clear" w:color="auto" w:fill="EEECE1"/>
            <w:vAlign w:val="center"/>
          </w:tcPr>
          <w:p w14:paraId="143D4316" w14:textId="77777777" w:rsidR="00732D41" w:rsidRPr="004752D5" w:rsidRDefault="00F67CE6">
            <w:pPr>
              <w:ind w:leftChars="-37" w:left="-81" w:rightChars="-38" w:right="-84"/>
              <w:jc w:val="center"/>
              <w:rPr>
                <w:rFonts w:ascii="宋体" w:hAnsi="宋体"/>
              </w:rPr>
            </w:pPr>
            <w:r w:rsidRPr="004752D5">
              <w:rPr>
                <w:rFonts w:ascii="宋体" w:hAnsi="宋体" w:hint="eastAsia"/>
              </w:rPr>
              <w:t>用户需求条款描述</w:t>
            </w:r>
          </w:p>
        </w:tc>
        <w:tc>
          <w:tcPr>
            <w:tcW w:w="2530" w:type="dxa"/>
            <w:tcBorders>
              <w:top w:val="single" w:sz="12" w:space="0" w:color="auto"/>
              <w:bottom w:val="double" w:sz="4" w:space="0" w:color="auto"/>
            </w:tcBorders>
            <w:shd w:val="clear" w:color="auto" w:fill="EEECE1"/>
            <w:vAlign w:val="center"/>
          </w:tcPr>
          <w:p w14:paraId="0D435559" w14:textId="77777777" w:rsidR="00732D41" w:rsidRPr="004752D5" w:rsidRDefault="00F67CE6">
            <w:pPr>
              <w:ind w:leftChars="-37" w:left="-81" w:rightChars="-38" w:right="-84"/>
              <w:jc w:val="center"/>
              <w:rPr>
                <w:rFonts w:ascii="宋体" w:hAnsi="宋体"/>
              </w:rPr>
            </w:pPr>
            <w:r w:rsidRPr="004752D5">
              <w:rPr>
                <w:rFonts w:ascii="宋体" w:hAnsi="宋体" w:hint="eastAsia"/>
              </w:rPr>
              <w:t>报价人响应描述</w:t>
            </w:r>
          </w:p>
        </w:tc>
        <w:tc>
          <w:tcPr>
            <w:tcW w:w="2002" w:type="dxa"/>
            <w:tcBorders>
              <w:top w:val="single" w:sz="12" w:space="0" w:color="auto"/>
              <w:bottom w:val="double" w:sz="4" w:space="0" w:color="auto"/>
              <w:right w:val="single" w:sz="2" w:space="0" w:color="auto"/>
            </w:tcBorders>
            <w:shd w:val="clear" w:color="auto" w:fill="EEECE1"/>
            <w:vAlign w:val="center"/>
          </w:tcPr>
          <w:p w14:paraId="6B2DED34" w14:textId="77777777" w:rsidR="00732D41" w:rsidRPr="004752D5" w:rsidRDefault="00F67CE6">
            <w:pPr>
              <w:ind w:leftChars="-37" w:left="-81" w:rightChars="-38" w:right="-84"/>
              <w:jc w:val="center"/>
              <w:rPr>
                <w:rFonts w:ascii="宋体" w:hAnsi="宋体"/>
              </w:rPr>
            </w:pPr>
            <w:r w:rsidRPr="004752D5">
              <w:rPr>
                <w:rFonts w:ascii="宋体" w:hAnsi="宋体" w:hint="eastAsia"/>
              </w:rPr>
              <w:t>偏离情况说明</w:t>
            </w:r>
          </w:p>
          <w:p w14:paraId="5BF1D4BB" w14:textId="77777777" w:rsidR="00732D41" w:rsidRPr="004752D5" w:rsidRDefault="00F67CE6">
            <w:pPr>
              <w:ind w:leftChars="-43" w:left="-95" w:rightChars="-38" w:right="-84"/>
              <w:jc w:val="center"/>
              <w:rPr>
                <w:rFonts w:ascii="宋体" w:hAnsi="宋体"/>
              </w:rPr>
            </w:pPr>
            <w:r w:rsidRPr="004752D5">
              <w:rPr>
                <w:rFonts w:ascii="宋体" w:hAnsi="宋体" w:hint="eastAsia"/>
              </w:rPr>
              <w:t>（</w:t>
            </w:r>
            <w:r w:rsidRPr="004752D5">
              <w:rPr>
                <w:rFonts w:hint="eastAsia"/>
              </w:rPr>
              <w:t>正偏离</w:t>
            </w:r>
            <w:r w:rsidRPr="004752D5">
              <w:rPr>
                <w:rFonts w:hint="eastAsia"/>
              </w:rPr>
              <w:t>/</w:t>
            </w:r>
            <w:proofErr w:type="gramStart"/>
            <w:r w:rsidRPr="004752D5">
              <w:rPr>
                <w:rFonts w:hint="eastAsia"/>
              </w:rPr>
              <w:t>完全响应</w:t>
            </w:r>
            <w:proofErr w:type="gramEnd"/>
            <w:r w:rsidRPr="004752D5">
              <w:rPr>
                <w:rFonts w:hint="eastAsia"/>
              </w:rPr>
              <w:t>/</w:t>
            </w:r>
            <w:r w:rsidRPr="004752D5">
              <w:rPr>
                <w:rFonts w:hint="eastAsia"/>
              </w:rPr>
              <w:t>负偏离</w:t>
            </w:r>
            <w:r w:rsidRPr="004752D5">
              <w:rPr>
                <w:rFonts w:ascii="宋体" w:hAnsi="宋体" w:hint="eastAsia"/>
              </w:rPr>
              <w:t>）</w:t>
            </w:r>
          </w:p>
        </w:tc>
        <w:tc>
          <w:tcPr>
            <w:tcW w:w="1440" w:type="dxa"/>
            <w:tcBorders>
              <w:top w:val="single" w:sz="12" w:space="0" w:color="auto"/>
              <w:left w:val="single" w:sz="2" w:space="0" w:color="auto"/>
              <w:bottom w:val="double" w:sz="4" w:space="0" w:color="auto"/>
            </w:tcBorders>
            <w:shd w:val="clear" w:color="auto" w:fill="EEECE1"/>
            <w:vAlign w:val="center"/>
          </w:tcPr>
          <w:p w14:paraId="677AF90D" w14:textId="77777777" w:rsidR="00732D41" w:rsidRPr="004752D5" w:rsidRDefault="00F67CE6">
            <w:pPr>
              <w:ind w:leftChars="-37" w:left="-81" w:rightChars="-38" w:right="-84"/>
              <w:jc w:val="center"/>
              <w:rPr>
                <w:rFonts w:ascii="宋体" w:hAnsi="宋体"/>
              </w:rPr>
            </w:pPr>
            <w:r w:rsidRPr="004752D5">
              <w:rPr>
                <w:rFonts w:ascii="宋体" w:hAnsi="宋体" w:hint="eastAsia"/>
              </w:rPr>
              <w:t>查阅</w:t>
            </w:r>
            <w:r w:rsidRPr="004752D5">
              <w:rPr>
                <w:rFonts w:ascii="宋体" w:hAnsi="宋体" w:hint="eastAsia"/>
              </w:rPr>
              <w:t>/</w:t>
            </w:r>
            <w:r w:rsidRPr="004752D5">
              <w:rPr>
                <w:rFonts w:ascii="宋体" w:hAnsi="宋体" w:hint="eastAsia"/>
              </w:rPr>
              <w:t>证明文件指引</w:t>
            </w:r>
            <w:r w:rsidRPr="004752D5">
              <w:rPr>
                <w:rFonts w:hint="eastAsia"/>
                <w:bCs/>
                <w:szCs w:val="21"/>
              </w:rPr>
              <w:t>（加盖报价人公章）</w:t>
            </w:r>
          </w:p>
        </w:tc>
      </w:tr>
      <w:tr w:rsidR="00326DA8" w:rsidRPr="004752D5" w14:paraId="326F1CCF" w14:textId="77777777">
        <w:trPr>
          <w:trHeight w:val="2265"/>
        </w:trPr>
        <w:tc>
          <w:tcPr>
            <w:tcW w:w="567" w:type="dxa"/>
            <w:tcBorders>
              <w:top w:val="double" w:sz="4" w:space="0" w:color="auto"/>
            </w:tcBorders>
            <w:vAlign w:val="center"/>
          </w:tcPr>
          <w:p w14:paraId="74520A48" w14:textId="77777777" w:rsidR="00732D41" w:rsidRPr="004752D5" w:rsidRDefault="00732D41">
            <w:pPr>
              <w:widowControl w:val="0"/>
              <w:numPr>
                <w:ilvl w:val="0"/>
                <w:numId w:val="3"/>
              </w:numPr>
              <w:adjustRightInd/>
              <w:snapToGrid/>
              <w:spacing w:after="0"/>
              <w:jc w:val="center"/>
              <w:rPr>
                <w:rFonts w:ascii="宋体" w:hAnsi="宋体"/>
                <w:szCs w:val="21"/>
              </w:rPr>
            </w:pPr>
          </w:p>
        </w:tc>
        <w:tc>
          <w:tcPr>
            <w:tcW w:w="3208" w:type="dxa"/>
            <w:gridSpan w:val="2"/>
            <w:tcBorders>
              <w:top w:val="double" w:sz="4" w:space="0" w:color="auto"/>
            </w:tcBorders>
            <w:vAlign w:val="center"/>
          </w:tcPr>
          <w:p w14:paraId="0A615822" w14:textId="77777777" w:rsidR="00732D41" w:rsidRPr="004752D5" w:rsidRDefault="00F67CE6">
            <w:pPr>
              <w:spacing w:line="360" w:lineRule="auto"/>
              <w:rPr>
                <w:bCs/>
                <w:szCs w:val="21"/>
              </w:rPr>
            </w:pPr>
            <w:r w:rsidRPr="004752D5">
              <w:rPr>
                <w:rFonts w:ascii="宋体" w:hAnsi="宋体" w:hint="eastAsia"/>
              </w:rPr>
              <w:t>法人或者其他组织的营业执照、</w:t>
            </w:r>
            <w:r w:rsidRPr="004752D5">
              <w:rPr>
                <w:rFonts w:ascii="宋体" w:hAnsi="宋体"/>
              </w:rPr>
              <w:t>组织机构代码证和税务登记证</w:t>
            </w:r>
            <w:r w:rsidRPr="004752D5">
              <w:rPr>
                <w:rFonts w:ascii="宋体" w:hAnsi="宋体" w:hint="eastAsia"/>
              </w:rPr>
              <w:t>（或三证合一证明）证明文件复印件（加盖报价人公章）。</w:t>
            </w:r>
          </w:p>
        </w:tc>
        <w:tc>
          <w:tcPr>
            <w:tcW w:w="2530" w:type="dxa"/>
            <w:tcBorders>
              <w:top w:val="double" w:sz="4" w:space="0" w:color="auto"/>
            </w:tcBorders>
            <w:vAlign w:val="center"/>
          </w:tcPr>
          <w:p w14:paraId="537EBA16" w14:textId="77777777" w:rsidR="00732D41" w:rsidRPr="004752D5" w:rsidRDefault="00732D41">
            <w:pPr>
              <w:ind w:leftChars="-37" w:left="-81" w:rightChars="-38" w:right="-84"/>
              <w:jc w:val="center"/>
              <w:rPr>
                <w:rFonts w:ascii="宋体" w:hAnsi="宋体"/>
              </w:rPr>
            </w:pPr>
          </w:p>
        </w:tc>
        <w:tc>
          <w:tcPr>
            <w:tcW w:w="2002" w:type="dxa"/>
            <w:tcBorders>
              <w:top w:val="double" w:sz="4" w:space="0" w:color="auto"/>
              <w:right w:val="single" w:sz="2" w:space="0" w:color="auto"/>
            </w:tcBorders>
            <w:vAlign w:val="center"/>
          </w:tcPr>
          <w:p w14:paraId="3FB5BE80" w14:textId="77777777" w:rsidR="00732D41" w:rsidRPr="004752D5" w:rsidRDefault="00732D41">
            <w:pPr>
              <w:ind w:leftChars="-37" w:left="-81" w:rightChars="-38" w:right="-84"/>
              <w:jc w:val="center"/>
              <w:rPr>
                <w:rFonts w:ascii="宋体" w:hAnsi="宋体"/>
              </w:rPr>
            </w:pPr>
          </w:p>
        </w:tc>
        <w:tc>
          <w:tcPr>
            <w:tcW w:w="1440" w:type="dxa"/>
            <w:tcBorders>
              <w:top w:val="double" w:sz="4" w:space="0" w:color="auto"/>
              <w:left w:val="single" w:sz="2" w:space="0" w:color="auto"/>
            </w:tcBorders>
            <w:vAlign w:val="center"/>
          </w:tcPr>
          <w:p w14:paraId="3A5A0C8B" w14:textId="77777777" w:rsidR="00732D41" w:rsidRPr="004752D5" w:rsidRDefault="00F67CE6">
            <w:pPr>
              <w:ind w:leftChars="-37" w:left="-81" w:rightChars="-38" w:right="-84"/>
              <w:jc w:val="center"/>
              <w:rPr>
                <w:rFonts w:ascii="宋体" w:hAnsi="宋体" w:cs="宋体"/>
                <w:szCs w:val="21"/>
              </w:rPr>
            </w:pPr>
            <w:r w:rsidRPr="004752D5">
              <w:rPr>
                <w:rFonts w:ascii="宋体" w:hAnsi="宋体" w:cs="宋体" w:hint="eastAsia"/>
                <w:szCs w:val="21"/>
              </w:rPr>
              <w:t>见报价文件</w:t>
            </w:r>
          </w:p>
          <w:p w14:paraId="2B9FF462" w14:textId="77777777" w:rsidR="00732D41" w:rsidRPr="004752D5" w:rsidRDefault="00F67CE6">
            <w:pPr>
              <w:ind w:leftChars="-37" w:left="-81" w:rightChars="-38" w:right="-84"/>
              <w:jc w:val="center"/>
              <w:rPr>
                <w:rFonts w:ascii="宋体" w:hAnsi="宋体"/>
                <w:szCs w:val="21"/>
              </w:rPr>
            </w:pPr>
            <w:r w:rsidRPr="004752D5">
              <w:rPr>
                <w:rFonts w:ascii="宋体" w:hAnsi="宋体" w:cs="宋体" w:hint="eastAsia"/>
                <w:szCs w:val="21"/>
              </w:rPr>
              <w:t>第</w:t>
            </w:r>
            <w:r w:rsidRPr="004752D5">
              <w:rPr>
                <w:rFonts w:ascii="宋体" w:hAnsi="宋体" w:cs="宋体" w:hint="eastAsia"/>
                <w:szCs w:val="21"/>
                <w:u w:val="single"/>
              </w:rPr>
              <w:t xml:space="preserve">   </w:t>
            </w:r>
            <w:r w:rsidRPr="004752D5">
              <w:rPr>
                <w:rFonts w:ascii="宋体" w:hAnsi="宋体" w:cs="宋体" w:hint="eastAsia"/>
                <w:szCs w:val="21"/>
              </w:rPr>
              <w:t>页</w:t>
            </w:r>
          </w:p>
        </w:tc>
      </w:tr>
      <w:tr w:rsidR="00326DA8" w:rsidRPr="004752D5" w14:paraId="3CFC10B1" w14:textId="77777777">
        <w:trPr>
          <w:trHeight w:val="756"/>
        </w:trPr>
        <w:tc>
          <w:tcPr>
            <w:tcW w:w="567" w:type="dxa"/>
            <w:vAlign w:val="center"/>
          </w:tcPr>
          <w:p w14:paraId="6BB0F66E" w14:textId="77777777" w:rsidR="00732D41" w:rsidRPr="004752D5" w:rsidRDefault="00732D41">
            <w:pPr>
              <w:widowControl w:val="0"/>
              <w:numPr>
                <w:ilvl w:val="0"/>
                <w:numId w:val="3"/>
              </w:numPr>
              <w:adjustRightInd/>
              <w:snapToGrid/>
              <w:spacing w:after="0"/>
              <w:jc w:val="center"/>
              <w:rPr>
                <w:rFonts w:ascii="宋体" w:hAnsi="宋体"/>
                <w:szCs w:val="21"/>
              </w:rPr>
            </w:pPr>
          </w:p>
        </w:tc>
        <w:tc>
          <w:tcPr>
            <w:tcW w:w="3208" w:type="dxa"/>
            <w:gridSpan w:val="2"/>
            <w:vAlign w:val="center"/>
          </w:tcPr>
          <w:p w14:paraId="7EEAD3DE" w14:textId="77777777" w:rsidR="00872DB4" w:rsidRPr="004752D5" w:rsidRDefault="00872DB4" w:rsidP="00F77BD9">
            <w:pPr>
              <w:spacing w:after="0"/>
              <w:ind w:leftChars="-37" w:left="-81" w:rightChars="-38" w:right="-84"/>
              <w:rPr>
                <w:rFonts w:ascii="微软雅黑" w:hAnsi="微软雅黑" w:cstheme="majorEastAsia"/>
                <w:bCs/>
              </w:rPr>
            </w:pPr>
            <w:r w:rsidRPr="004752D5">
              <w:rPr>
                <w:rFonts w:ascii="微软雅黑" w:hAnsi="微软雅黑" w:cstheme="majorEastAsia" w:hint="eastAsia"/>
                <w:bCs/>
              </w:rPr>
              <w:t>一、设备的主要用途及功能</w:t>
            </w:r>
          </w:p>
          <w:p w14:paraId="11CED9DF" w14:textId="3D57D184" w:rsidR="00872DB4" w:rsidRPr="004752D5" w:rsidRDefault="00872DB4" w:rsidP="00F77BD9">
            <w:pPr>
              <w:spacing w:after="0"/>
              <w:ind w:leftChars="-37" w:left="-81" w:rightChars="-38" w:right="-84"/>
              <w:rPr>
                <w:rFonts w:ascii="微软雅黑" w:hAnsi="微软雅黑" w:cstheme="majorEastAsia"/>
                <w:bCs/>
              </w:rPr>
            </w:pPr>
            <w:r w:rsidRPr="004752D5">
              <w:rPr>
                <w:rFonts w:ascii="微软雅黑" w:hAnsi="微软雅黑" w:cstheme="majorEastAsia" w:hint="eastAsia"/>
                <w:bCs/>
              </w:rPr>
              <w:t>该</w:t>
            </w:r>
            <w:r w:rsidR="00753157" w:rsidRPr="004752D5">
              <w:rPr>
                <w:rFonts w:ascii="微软雅黑" w:hAnsi="微软雅黑" w:cstheme="majorEastAsia" w:hint="eastAsia"/>
                <w:bCs/>
              </w:rPr>
              <w:t>项目是</w:t>
            </w:r>
            <w:r w:rsidR="006F6C88" w:rsidRPr="004752D5">
              <w:rPr>
                <w:rFonts w:ascii="微软雅黑" w:hAnsi="微软雅黑" w:cstheme="majorEastAsia" w:hint="eastAsia"/>
                <w:bCs/>
              </w:rPr>
              <w:t>用于</w:t>
            </w:r>
            <w:r w:rsidR="006F6C88" w:rsidRPr="004752D5">
              <w:rPr>
                <w:rFonts w:ascii="微软雅黑" w:hAnsi="微软雅黑" w:cstheme="majorEastAsia"/>
                <w:bCs/>
              </w:rPr>
              <w:t>机器人</w:t>
            </w:r>
            <w:r w:rsidR="006F6C88" w:rsidRPr="004752D5">
              <w:rPr>
                <w:rFonts w:ascii="微软雅黑" w:hAnsi="微软雅黑" w:cstheme="majorEastAsia" w:hint="eastAsia"/>
                <w:bCs/>
              </w:rPr>
              <w:t>位置</w:t>
            </w:r>
            <w:r w:rsidR="006F6C88" w:rsidRPr="004752D5">
              <w:rPr>
                <w:rFonts w:ascii="微软雅黑" w:hAnsi="微软雅黑" w:cstheme="majorEastAsia"/>
                <w:bCs/>
              </w:rPr>
              <w:t>重复性和位置准确度</w:t>
            </w:r>
            <w:r w:rsidR="006F6C88" w:rsidRPr="004752D5">
              <w:rPr>
                <w:rFonts w:ascii="微软雅黑" w:hAnsi="微软雅黑" w:cstheme="majorEastAsia" w:hint="eastAsia"/>
                <w:bCs/>
              </w:rPr>
              <w:t>快速</w:t>
            </w:r>
            <w:r w:rsidR="006F6C88" w:rsidRPr="004752D5">
              <w:rPr>
                <w:rFonts w:ascii="微软雅黑" w:hAnsi="微软雅黑" w:cstheme="majorEastAsia"/>
                <w:bCs/>
              </w:rPr>
              <w:t>检测</w:t>
            </w:r>
            <w:r w:rsidR="003F0950" w:rsidRPr="004752D5">
              <w:rPr>
                <w:rFonts w:ascii="微软雅黑" w:hAnsi="微软雅黑" w:cstheme="majorEastAsia" w:hint="eastAsia"/>
                <w:bCs/>
              </w:rPr>
              <w:t>，是</w:t>
            </w:r>
            <w:r w:rsidR="003F0950" w:rsidRPr="004752D5">
              <w:rPr>
                <w:rFonts w:ascii="微软雅黑" w:hAnsi="微软雅黑" w:cstheme="majorEastAsia"/>
                <w:bCs/>
              </w:rPr>
              <w:t>基于多个高精度传感器融合的</w:t>
            </w:r>
            <w:r w:rsidR="003F0950" w:rsidRPr="004752D5">
              <w:rPr>
                <w:rFonts w:ascii="微软雅黑" w:hAnsi="微软雅黑" w:cstheme="majorEastAsia" w:hint="eastAsia"/>
                <w:bCs/>
              </w:rPr>
              <w:t>装置</w:t>
            </w:r>
            <w:r w:rsidR="00753157" w:rsidRPr="004752D5">
              <w:rPr>
                <w:rFonts w:ascii="微软雅黑" w:hAnsi="微软雅黑" w:cstheme="majorEastAsia" w:hint="eastAsia"/>
                <w:bCs/>
              </w:rPr>
              <w:t>。</w:t>
            </w:r>
            <w:r w:rsidR="006F6C88" w:rsidRPr="004752D5">
              <w:rPr>
                <w:rFonts w:ascii="微软雅黑" w:hAnsi="微软雅黑" w:cstheme="majorEastAsia" w:hint="eastAsia"/>
                <w:bCs/>
              </w:rPr>
              <w:t>具有</w:t>
            </w:r>
            <w:r w:rsidR="006F6C88" w:rsidRPr="004752D5">
              <w:rPr>
                <w:rFonts w:ascii="微软雅黑" w:hAnsi="微软雅黑" w:cstheme="majorEastAsia"/>
                <w:bCs/>
              </w:rPr>
              <w:t>测量精度高、</w:t>
            </w:r>
            <w:r w:rsidR="003F0950" w:rsidRPr="004752D5">
              <w:rPr>
                <w:rFonts w:ascii="微软雅黑" w:hAnsi="微软雅黑" w:cstheme="majorEastAsia" w:hint="eastAsia"/>
                <w:bCs/>
              </w:rPr>
              <w:t>测量</w:t>
            </w:r>
            <w:r w:rsidR="003F0950" w:rsidRPr="004752D5">
              <w:rPr>
                <w:rFonts w:ascii="微软雅黑" w:hAnsi="微软雅黑" w:cstheme="majorEastAsia"/>
                <w:bCs/>
              </w:rPr>
              <w:t>参数可自定义、</w:t>
            </w:r>
            <w:r w:rsidR="006F6C88" w:rsidRPr="004752D5">
              <w:rPr>
                <w:rFonts w:ascii="微软雅黑" w:hAnsi="微软雅黑" w:cstheme="majorEastAsia"/>
                <w:bCs/>
              </w:rPr>
              <w:t>标定</w:t>
            </w:r>
            <w:r w:rsidR="006F6C88" w:rsidRPr="004752D5">
              <w:rPr>
                <w:rFonts w:ascii="微软雅黑" w:hAnsi="微软雅黑" w:cstheme="majorEastAsia" w:hint="eastAsia"/>
                <w:bCs/>
              </w:rPr>
              <w:t>模型可</w:t>
            </w:r>
            <w:r w:rsidR="006F6C88" w:rsidRPr="004752D5">
              <w:rPr>
                <w:rFonts w:ascii="微软雅黑" w:hAnsi="微软雅黑" w:cstheme="majorEastAsia"/>
                <w:bCs/>
              </w:rPr>
              <w:t>选、</w:t>
            </w:r>
            <w:r w:rsidR="003F0950" w:rsidRPr="004752D5">
              <w:rPr>
                <w:rFonts w:ascii="微软雅黑" w:hAnsi="微软雅黑" w:cstheme="majorEastAsia" w:hint="eastAsia"/>
                <w:bCs/>
              </w:rPr>
              <w:t>标定</w:t>
            </w:r>
            <w:r w:rsidR="003F0950" w:rsidRPr="004752D5">
              <w:rPr>
                <w:rFonts w:ascii="微软雅黑" w:hAnsi="微软雅黑" w:cstheme="majorEastAsia"/>
                <w:bCs/>
              </w:rPr>
              <w:t>软件兼容性强、</w:t>
            </w:r>
            <w:r w:rsidR="003F0950" w:rsidRPr="004752D5">
              <w:rPr>
                <w:rFonts w:ascii="微软雅黑" w:hAnsi="微软雅黑" w:cstheme="majorEastAsia" w:hint="eastAsia"/>
                <w:bCs/>
              </w:rPr>
              <w:t>可</w:t>
            </w:r>
            <w:r w:rsidR="003F0950" w:rsidRPr="004752D5">
              <w:rPr>
                <w:rFonts w:ascii="微软雅黑" w:hAnsi="微软雅黑" w:cstheme="majorEastAsia"/>
                <w:bCs/>
              </w:rPr>
              <w:t>测量机器人型号多、设备操作</w:t>
            </w:r>
            <w:r w:rsidR="003F0950" w:rsidRPr="004752D5">
              <w:rPr>
                <w:rFonts w:ascii="微软雅黑" w:hAnsi="微软雅黑" w:cstheme="majorEastAsia" w:hint="eastAsia"/>
                <w:bCs/>
              </w:rPr>
              <w:t>安装</w:t>
            </w:r>
            <w:r w:rsidR="003F0950" w:rsidRPr="004752D5">
              <w:rPr>
                <w:rFonts w:ascii="微软雅黑" w:hAnsi="微软雅黑" w:cstheme="majorEastAsia"/>
                <w:bCs/>
              </w:rPr>
              <w:t>简单、</w:t>
            </w:r>
            <w:r w:rsidR="003F0950" w:rsidRPr="004752D5">
              <w:rPr>
                <w:rFonts w:ascii="微软雅黑" w:hAnsi="微软雅黑" w:cstheme="majorEastAsia" w:hint="eastAsia"/>
                <w:bCs/>
              </w:rPr>
              <w:t>轻量化设计等功能</w:t>
            </w:r>
            <w:r w:rsidR="008C333C" w:rsidRPr="004752D5">
              <w:rPr>
                <w:rFonts w:ascii="微软雅黑" w:hAnsi="微软雅黑" w:cstheme="majorEastAsia" w:hint="eastAsia"/>
                <w:bCs/>
              </w:rPr>
              <w:t>。</w:t>
            </w:r>
          </w:p>
          <w:p w14:paraId="4788FAFB" w14:textId="77777777" w:rsidR="00872DB4" w:rsidRPr="004752D5" w:rsidRDefault="00872DB4" w:rsidP="00F77BD9">
            <w:pPr>
              <w:spacing w:after="0"/>
              <w:ind w:leftChars="-37" w:left="-81" w:rightChars="-38" w:right="-84"/>
              <w:rPr>
                <w:rFonts w:ascii="微软雅黑" w:hAnsi="微软雅黑" w:cstheme="majorEastAsia"/>
                <w:bCs/>
              </w:rPr>
            </w:pPr>
            <w:r w:rsidRPr="004752D5">
              <w:rPr>
                <w:rFonts w:ascii="微软雅黑" w:hAnsi="微软雅黑" w:cstheme="majorEastAsia" w:hint="eastAsia"/>
                <w:bCs/>
              </w:rPr>
              <w:t>二、工作条件</w:t>
            </w:r>
          </w:p>
          <w:p w14:paraId="6D114726" w14:textId="77777777" w:rsidR="00872DB4" w:rsidRPr="004752D5" w:rsidRDefault="00872DB4" w:rsidP="00F77BD9">
            <w:pPr>
              <w:spacing w:after="0"/>
              <w:ind w:leftChars="-37" w:left="-81" w:rightChars="-38" w:right="-84"/>
              <w:rPr>
                <w:rFonts w:ascii="微软雅黑" w:hAnsi="微软雅黑" w:cstheme="majorEastAsia"/>
                <w:bCs/>
              </w:rPr>
            </w:pPr>
            <w:r w:rsidRPr="004752D5">
              <w:rPr>
                <w:rFonts w:ascii="微软雅黑" w:hAnsi="微软雅黑" w:cstheme="majorEastAsia" w:hint="eastAsia"/>
                <w:bCs/>
              </w:rPr>
              <w:t>1.电力供应：380V/220V，±10%；</w:t>
            </w:r>
          </w:p>
          <w:p w14:paraId="4AE36016" w14:textId="77777777" w:rsidR="00872DB4" w:rsidRPr="004752D5" w:rsidRDefault="00872DB4" w:rsidP="00F77BD9">
            <w:pPr>
              <w:spacing w:after="0"/>
              <w:ind w:leftChars="-37" w:left="-81" w:rightChars="-38" w:right="-84"/>
              <w:rPr>
                <w:rFonts w:ascii="微软雅黑" w:hAnsi="微软雅黑" w:cstheme="majorEastAsia"/>
                <w:bCs/>
              </w:rPr>
            </w:pPr>
            <w:r w:rsidRPr="004752D5">
              <w:rPr>
                <w:rFonts w:ascii="微软雅黑" w:hAnsi="微软雅黑" w:cstheme="majorEastAsia" w:hint="eastAsia"/>
                <w:bCs/>
              </w:rPr>
              <w:t>2.工作温度：0°C～40°C；</w:t>
            </w:r>
          </w:p>
          <w:p w14:paraId="0FE9F965" w14:textId="77777777" w:rsidR="00872DB4" w:rsidRPr="004752D5" w:rsidRDefault="00872DB4" w:rsidP="00F77BD9">
            <w:pPr>
              <w:spacing w:after="0"/>
              <w:ind w:leftChars="-37" w:left="-81" w:rightChars="-38" w:right="-84"/>
              <w:rPr>
                <w:rFonts w:ascii="微软雅黑" w:hAnsi="微软雅黑" w:cstheme="majorEastAsia"/>
                <w:bCs/>
              </w:rPr>
            </w:pPr>
            <w:r w:rsidRPr="004752D5">
              <w:rPr>
                <w:rFonts w:ascii="微软雅黑" w:hAnsi="微软雅黑" w:cstheme="majorEastAsia" w:hint="eastAsia"/>
                <w:bCs/>
              </w:rPr>
              <w:t>三、技术性能指标要求</w:t>
            </w:r>
          </w:p>
          <w:p w14:paraId="4A5EAF7D"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1、主要技术经济指标</w:t>
            </w:r>
          </w:p>
          <w:p w14:paraId="2D7F2A0D"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1.1、系统测量范围不少于3m*3m*3m。</w:t>
            </w:r>
          </w:p>
          <w:p w14:paraId="027CEDD2"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1.2、选取多个高精度位置或姿态</w:t>
            </w:r>
            <w:r w:rsidRPr="004752D5">
              <w:rPr>
                <w:rFonts w:ascii="微软雅黑" w:hAnsi="微软雅黑" w:cstheme="majorEastAsia" w:hint="eastAsia"/>
                <w:bCs/>
              </w:rPr>
              <w:lastRenderedPageBreak/>
              <w:t>传感器，视觉传感器等进行融合集成，一款适用于机器人末端法兰盘安装或与此连接的机械装置。</w:t>
            </w:r>
          </w:p>
          <w:p w14:paraId="0DBC5481"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1.3、实现传感器与计算机的通讯，可实现5个点30次循环，可设置等待时间，并可自动计算位置精度，满足GB/T 12642。</w:t>
            </w:r>
          </w:p>
          <w:p w14:paraId="0D0289B9"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1.4、测量精度优于15μm＋6μm*l（测量范围长度）；可测量重复精度＜50μm，空间绝对精度优于15μm＋6μm*l（测量范围长度）。</w:t>
            </w:r>
          </w:p>
          <w:p w14:paraId="356A32CF"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1.5、可实现软件与传感器的通讯，若可行，可支持同步测量；软件具兼容性，后期可升级。</w:t>
            </w:r>
          </w:p>
          <w:p w14:paraId="462BF64E"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1.6、可实现等待时间、循环次数及标定参数自定义设置。</w:t>
            </w:r>
          </w:p>
          <w:p w14:paraId="1F94F6A3"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1.7、测量过程中机器人最大测量速度2m/s时，数据采集和通讯不受影响。</w:t>
            </w:r>
          </w:p>
          <w:p w14:paraId="10CF2E89" w14:textId="56F91590" w:rsidR="00C27E2C" w:rsidRPr="004752D5" w:rsidRDefault="00C27E2C"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t>1.8</w:t>
            </w:r>
            <w:r w:rsidRPr="004752D5">
              <w:rPr>
                <w:rFonts w:ascii="微软雅黑" w:hAnsi="微软雅黑" w:cstheme="majorEastAsia" w:hint="eastAsia"/>
                <w:bCs/>
              </w:rPr>
              <w:t>、</w:t>
            </w:r>
            <w:r w:rsidRPr="004752D5">
              <w:rPr>
                <w:rFonts w:ascii="微软雅黑" w:hAnsi="微软雅黑" w:cstheme="majorEastAsia"/>
                <w:bCs/>
              </w:rPr>
              <w:t>传感器为</w:t>
            </w:r>
            <w:r w:rsidRPr="004752D5">
              <w:rPr>
                <w:rFonts w:ascii="微软雅黑" w:hAnsi="微软雅黑" w:cstheme="majorEastAsia" w:hint="eastAsia"/>
                <w:bCs/>
              </w:rPr>
              <w:t>行业</w:t>
            </w:r>
            <w:r w:rsidRPr="004752D5">
              <w:rPr>
                <w:rFonts w:ascii="微软雅黑" w:hAnsi="微软雅黑" w:cstheme="majorEastAsia"/>
                <w:bCs/>
              </w:rPr>
              <w:t>领先品牌。</w:t>
            </w:r>
          </w:p>
          <w:p w14:paraId="150EEAB0" w14:textId="5D0B2EF3"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1.9、视觉传感器不少于2个，</w:t>
            </w:r>
            <w:r w:rsidRPr="004752D5">
              <w:rPr>
                <w:rFonts w:ascii="微软雅黑" w:hAnsi="微软雅黑" w:cstheme="majorEastAsia"/>
                <w:bCs/>
              </w:rPr>
              <w:t>要求如下</w:t>
            </w:r>
            <w:r w:rsidRPr="004752D5">
              <w:rPr>
                <w:rFonts w:ascii="微软雅黑" w:hAnsi="微软雅黑" w:cstheme="majorEastAsia" w:hint="eastAsia"/>
                <w:bCs/>
              </w:rPr>
              <w:t>：</w:t>
            </w:r>
          </w:p>
          <w:p w14:paraId="1333B70A" w14:textId="13466F4B"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sym w:font="Wingdings 2" w:char="F06A"/>
            </w:r>
            <w:r w:rsidRPr="004752D5">
              <w:rPr>
                <w:rFonts w:ascii="微软雅黑" w:hAnsi="微软雅黑" w:cstheme="majorEastAsia" w:hint="eastAsia"/>
                <w:bCs/>
              </w:rPr>
              <w:t>像素</w:t>
            </w:r>
            <w:r w:rsidRPr="004752D5">
              <w:rPr>
                <w:rFonts w:ascii="微软雅黑" w:hAnsi="微软雅黑" w:cstheme="majorEastAsia"/>
                <w:bCs/>
              </w:rPr>
              <w:t>不低于</w:t>
            </w:r>
            <w:r w:rsidRPr="004752D5">
              <w:rPr>
                <w:rFonts w:ascii="微软雅黑" w:hAnsi="微软雅黑" w:cstheme="majorEastAsia" w:hint="eastAsia"/>
                <w:bCs/>
              </w:rPr>
              <w:t>440</w:t>
            </w:r>
            <w:r w:rsidRPr="004752D5">
              <w:rPr>
                <w:rFonts w:ascii="微软雅黑" w:hAnsi="微软雅黑" w:cstheme="majorEastAsia"/>
                <w:bCs/>
              </w:rPr>
              <w:t>W</w:t>
            </w:r>
          </w:p>
          <w:p w14:paraId="7BCAAEE0" w14:textId="10283BC8"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sym w:font="Wingdings 2" w:char="F06B"/>
            </w:r>
            <w:r w:rsidRPr="004752D5">
              <w:rPr>
                <w:rFonts w:ascii="微软雅黑" w:hAnsi="微软雅黑" w:cstheme="majorEastAsia" w:hint="eastAsia"/>
                <w:bCs/>
              </w:rPr>
              <w:t>帧速</w:t>
            </w:r>
            <w:r w:rsidRPr="004752D5">
              <w:rPr>
                <w:rFonts w:ascii="微软雅黑" w:hAnsi="微软雅黑" w:cstheme="majorEastAsia"/>
                <w:bCs/>
              </w:rPr>
              <w:t>不低于</w:t>
            </w:r>
            <w:r w:rsidRPr="004752D5">
              <w:rPr>
                <w:rFonts w:ascii="微软雅黑" w:hAnsi="微软雅黑" w:cstheme="majorEastAsia" w:hint="eastAsia"/>
                <w:bCs/>
              </w:rPr>
              <w:t>180帧/S</w:t>
            </w:r>
          </w:p>
          <w:p w14:paraId="09F5D87C" w14:textId="3BC0E0CC"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sym w:font="Wingdings 2" w:char="F06C"/>
            </w:r>
            <w:r w:rsidRPr="004752D5">
              <w:rPr>
                <w:rFonts w:ascii="微软雅黑" w:hAnsi="微软雅黑" w:cstheme="majorEastAsia" w:hint="eastAsia"/>
                <w:bCs/>
              </w:rPr>
              <w:t>位置测量精度优于</w:t>
            </w:r>
            <w:r w:rsidRPr="004752D5">
              <w:rPr>
                <w:rFonts w:ascii="Calibri" w:eastAsia="黑体" w:hAnsi="Calibri" w:hint="eastAsia"/>
                <w:sz w:val="24"/>
                <w:szCs w:val="21"/>
              </w:rPr>
              <w:t>±</w:t>
            </w:r>
            <w:r w:rsidRPr="004752D5">
              <w:rPr>
                <w:rFonts w:ascii="Calibri" w:eastAsia="黑体" w:hAnsi="Calibri" w:hint="eastAsia"/>
                <w:sz w:val="24"/>
                <w:szCs w:val="21"/>
              </w:rPr>
              <w:t>0.1mm</w:t>
            </w:r>
          </w:p>
          <w:p w14:paraId="1A5BAB46" w14:textId="3A5075B8" w:rsidR="009D2BDE" w:rsidRPr="004752D5" w:rsidRDefault="009D2BDE" w:rsidP="00F77BD9">
            <w:pPr>
              <w:spacing w:after="0"/>
              <w:ind w:leftChars="-37" w:left="139" w:rightChars="-38" w:right="-84" w:hangingChars="100" w:hanging="220"/>
              <w:rPr>
                <w:rFonts w:ascii="Calibri" w:eastAsia="黑体" w:hAnsi="Calibri"/>
                <w:sz w:val="24"/>
                <w:szCs w:val="21"/>
              </w:rPr>
            </w:pPr>
            <w:r w:rsidRPr="004752D5">
              <w:rPr>
                <w:rFonts w:ascii="微软雅黑" w:hAnsi="微软雅黑" w:cstheme="majorEastAsia"/>
                <w:bCs/>
              </w:rPr>
              <w:sym w:font="Wingdings 2" w:char="F06D"/>
            </w:r>
            <w:r w:rsidRPr="004752D5">
              <w:rPr>
                <w:rFonts w:ascii="微软雅黑" w:hAnsi="微软雅黑" w:cstheme="majorEastAsia" w:hint="eastAsia"/>
                <w:bCs/>
              </w:rPr>
              <w:t>位置测量分辨率优于</w:t>
            </w:r>
            <w:r w:rsidRPr="004752D5">
              <w:rPr>
                <w:rFonts w:ascii="Calibri" w:eastAsia="黑体" w:hAnsi="Calibri" w:hint="eastAsia"/>
                <w:sz w:val="24"/>
                <w:szCs w:val="21"/>
              </w:rPr>
              <w:t>±</w:t>
            </w:r>
            <w:r w:rsidRPr="004752D5">
              <w:rPr>
                <w:rFonts w:ascii="Calibri" w:eastAsia="黑体" w:hAnsi="Calibri" w:hint="eastAsia"/>
                <w:sz w:val="24"/>
                <w:szCs w:val="21"/>
              </w:rPr>
              <w:t>0.</w:t>
            </w:r>
            <w:r w:rsidRPr="004752D5">
              <w:rPr>
                <w:rFonts w:ascii="Calibri" w:eastAsia="黑体" w:hAnsi="Calibri"/>
                <w:sz w:val="24"/>
                <w:szCs w:val="21"/>
              </w:rPr>
              <w:t>0</w:t>
            </w:r>
            <w:r w:rsidRPr="004752D5">
              <w:rPr>
                <w:rFonts w:ascii="Calibri" w:eastAsia="黑体" w:hAnsi="Calibri" w:hint="eastAsia"/>
                <w:sz w:val="24"/>
                <w:szCs w:val="21"/>
              </w:rPr>
              <w:t>1mm</w:t>
            </w:r>
          </w:p>
          <w:p w14:paraId="1262D31E" w14:textId="1F5214FB" w:rsidR="009D2BDE" w:rsidRPr="004752D5" w:rsidRDefault="009D2BDE" w:rsidP="00F77BD9">
            <w:pPr>
              <w:spacing w:after="0"/>
              <w:ind w:leftChars="-37" w:left="159" w:rightChars="-38" w:right="-84" w:hangingChars="100" w:hanging="240"/>
              <w:rPr>
                <w:rFonts w:ascii="Times New Roman" w:eastAsia="黑体" w:hAnsi="Times New Roman"/>
                <w:sz w:val="24"/>
                <w:szCs w:val="21"/>
              </w:rPr>
            </w:pPr>
            <w:r w:rsidRPr="004752D5">
              <w:rPr>
                <w:rFonts w:ascii="Times New Roman" w:eastAsia="黑体" w:hAnsi="Times New Roman"/>
                <w:sz w:val="24"/>
                <w:szCs w:val="21"/>
              </w:rPr>
              <w:sym w:font="Wingdings 2" w:char="F06E"/>
            </w:r>
            <w:r w:rsidRPr="004752D5">
              <w:rPr>
                <w:rFonts w:ascii="Times New Roman" w:eastAsia="黑体" w:hAnsi="Times New Roman" w:hint="eastAsia"/>
                <w:sz w:val="24"/>
                <w:szCs w:val="21"/>
              </w:rPr>
              <w:t>包含</w:t>
            </w:r>
            <w:r w:rsidRPr="004752D5">
              <w:rPr>
                <w:rFonts w:ascii="Times New Roman" w:eastAsia="黑体" w:hAnsi="Times New Roman"/>
                <w:sz w:val="24"/>
                <w:szCs w:val="21"/>
              </w:rPr>
              <w:t>视频服务器</w:t>
            </w:r>
            <w:r w:rsidRPr="004752D5">
              <w:rPr>
                <w:rFonts w:ascii="Times New Roman" w:eastAsia="黑体" w:hAnsi="Times New Roman" w:hint="eastAsia"/>
                <w:sz w:val="24"/>
                <w:szCs w:val="21"/>
              </w:rPr>
              <w:t>及</w:t>
            </w:r>
            <w:r w:rsidRPr="004752D5">
              <w:rPr>
                <w:rFonts w:ascii="Times New Roman" w:eastAsia="黑体" w:hAnsi="Times New Roman"/>
                <w:sz w:val="24"/>
                <w:szCs w:val="21"/>
              </w:rPr>
              <w:t>处理器</w:t>
            </w:r>
            <w:r w:rsidRPr="004752D5">
              <w:rPr>
                <w:rFonts w:ascii="Times New Roman" w:eastAsia="黑体" w:hAnsi="Times New Roman" w:hint="eastAsia"/>
                <w:sz w:val="24"/>
                <w:szCs w:val="21"/>
              </w:rPr>
              <w:t>，</w:t>
            </w:r>
            <w:r w:rsidRPr="004752D5">
              <w:rPr>
                <w:rFonts w:ascii="Times New Roman" w:eastAsia="黑体" w:hAnsi="Times New Roman" w:hint="eastAsia"/>
                <w:sz w:val="24"/>
                <w:szCs w:val="21"/>
              </w:rPr>
              <w:t>CPU:</w:t>
            </w:r>
            <w:r w:rsidRPr="004752D5">
              <w:rPr>
                <w:rFonts w:ascii="Times New Roman" w:eastAsia="黑体" w:hAnsi="Times New Roman"/>
                <w:sz w:val="24"/>
                <w:szCs w:val="21"/>
              </w:rPr>
              <w:t>i7</w:t>
            </w:r>
            <w:r w:rsidRPr="004752D5">
              <w:rPr>
                <w:rFonts w:ascii="Times New Roman" w:eastAsia="黑体" w:hAnsi="Times New Roman" w:hint="eastAsia"/>
                <w:sz w:val="24"/>
                <w:szCs w:val="21"/>
              </w:rPr>
              <w:t>，</w:t>
            </w:r>
            <w:r w:rsidRPr="004752D5">
              <w:rPr>
                <w:rFonts w:ascii="Times New Roman" w:eastAsia="黑体" w:hAnsi="Times New Roman"/>
                <w:sz w:val="24"/>
                <w:szCs w:val="21"/>
              </w:rPr>
              <w:t>不少于</w:t>
            </w:r>
            <w:r w:rsidRPr="004752D5">
              <w:rPr>
                <w:rFonts w:ascii="Times New Roman" w:eastAsia="黑体" w:hAnsi="Times New Roman"/>
                <w:sz w:val="24"/>
                <w:szCs w:val="21"/>
              </w:rPr>
              <w:t>32</w:t>
            </w:r>
            <w:r w:rsidRPr="004752D5">
              <w:rPr>
                <w:rFonts w:ascii="Times New Roman" w:eastAsia="黑体" w:hAnsi="Times New Roman" w:hint="eastAsia"/>
                <w:sz w:val="24"/>
                <w:szCs w:val="21"/>
              </w:rPr>
              <w:t>G</w:t>
            </w:r>
            <w:r w:rsidRPr="004752D5">
              <w:rPr>
                <w:rFonts w:ascii="Times New Roman" w:eastAsia="黑体" w:hAnsi="Times New Roman" w:hint="eastAsia"/>
                <w:sz w:val="24"/>
                <w:szCs w:val="21"/>
              </w:rPr>
              <w:t>内存</w:t>
            </w:r>
          </w:p>
          <w:p w14:paraId="53C02DA3" w14:textId="756ADA78" w:rsidR="00EA31C3" w:rsidRPr="004752D5" w:rsidRDefault="00EA31C3" w:rsidP="00F77BD9">
            <w:pPr>
              <w:spacing w:after="0"/>
              <w:ind w:leftChars="-37" w:left="159" w:rightChars="-38" w:right="-84" w:hangingChars="100" w:hanging="240"/>
              <w:rPr>
                <w:rFonts w:ascii="微软雅黑" w:hAnsi="微软雅黑" w:cstheme="majorEastAsia"/>
                <w:bCs/>
              </w:rPr>
            </w:pPr>
            <w:r w:rsidRPr="004752D5">
              <w:rPr>
                <w:rFonts w:ascii="Times New Roman" w:eastAsia="黑体" w:hAnsi="Times New Roman"/>
                <w:sz w:val="24"/>
                <w:szCs w:val="21"/>
              </w:rPr>
              <w:sym w:font="Wingdings 2" w:char="F06F"/>
            </w:r>
            <w:r w:rsidRPr="004752D5">
              <w:rPr>
                <w:rFonts w:ascii="微软雅黑" w:hAnsi="微软雅黑" w:cstheme="majorEastAsia" w:hint="eastAsia"/>
                <w:bCs/>
              </w:rPr>
              <w:t>配置</w:t>
            </w:r>
            <w:r w:rsidRPr="004752D5">
              <w:rPr>
                <w:rFonts w:ascii="微软雅黑" w:hAnsi="微软雅黑" w:cstheme="majorEastAsia"/>
                <w:bCs/>
              </w:rPr>
              <w:t>专用</w:t>
            </w:r>
            <w:r w:rsidRPr="004752D5">
              <w:rPr>
                <w:rFonts w:ascii="微软雅黑" w:hAnsi="微软雅黑" w:cstheme="majorEastAsia" w:hint="eastAsia"/>
                <w:bCs/>
              </w:rPr>
              <w:t>便携</w:t>
            </w:r>
            <w:r w:rsidRPr="004752D5">
              <w:rPr>
                <w:rFonts w:ascii="微软雅黑" w:hAnsi="微软雅黑" w:cstheme="majorEastAsia"/>
                <w:bCs/>
              </w:rPr>
              <w:t>脚架</w:t>
            </w:r>
          </w:p>
          <w:p w14:paraId="685A6F63" w14:textId="51B120DC"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t>1.10</w:t>
            </w:r>
            <w:r w:rsidRPr="004752D5">
              <w:rPr>
                <w:rFonts w:ascii="微软雅黑" w:hAnsi="微软雅黑" w:cstheme="majorEastAsia" w:hint="eastAsia"/>
                <w:bCs/>
              </w:rPr>
              <w:t>、激光</w:t>
            </w:r>
            <w:r w:rsidRPr="004752D5">
              <w:rPr>
                <w:rFonts w:ascii="微软雅黑" w:hAnsi="微软雅黑" w:cstheme="majorEastAsia"/>
                <w:bCs/>
              </w:rPr>
              <w:t>位移</w:t>
            </w:r>
            <w:r w:rsidRPr="004752D5">
              <w:rPr>
                <w:rFonts w:ascii="微软雅黑" w:hAnsi="微软雅黑" w:cstheme="majorEastAsia" w:hint="eastAsia"/>
                <w:bCs/>
              </w:rPr>
              <w:t>传感器</w:t>
            </w:r>
            <w:r w:rsidRPr="004752D5">
              <w:rPr>
                <w:rFonts w:ascii="微软雅黑" w:hAnsi="微软雅黑" w:cstheme="majorEastAsia"/>
                <w:bCs/>
              </w:rPr>
              <w:t>不少于</w:t>
            </w:r>
            <w:r w:rsidRPr="004752D5">
              <w:rPr>
                <w:rFonts w:ascii="微软雅黑" w:hAnsi="微软雅黑" w:cstheme="majorEastAsia" w:hint="eastAsia"/>
                <w:bCs/>
              </w:rPr>
              <w:t>3个，</w:t>
            </w:r>
            <w:r w:rsidRPr="004752D5">
              <w:rPr>
                <w:rFonts w:ascii="微软雅黑" w:hAnsi="微软雅黑" w:cstheme="majorEastAsia"/>
                <w:bCs/>
              </w:rPr>
              <w:t>要求如下</w:t>
            </w:r>
            <w:r w:rsidRPr="004752D5">
              <w:rPr>
                <w:rFonts w:ascii="微软雅黑" w:hAnsi="微软雅黑" w:cstheme="majorEastAsia" w:hint="eastAsia"/>
                <w:bCs/>
              </w:rPr>
              <w:t>：</w:t>
            </w:r>
          </w:p>
          <w:p w14:paraId="6EF33D4F" w14:textId="52A29551"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sym w:font="Wingdings 2" w:char="F06A"/>
            </w:r>
            <w:r w:rsidRPr="004752D5">
              <w:rPr>
                <w:rFonts w:ascii="微软雅黑" w:hAnsi="微软雅黑" w:cstheme="majorEastAsia" w:hint="eastAsia"/>
                <w:bCs/>
              </w:rPr>
              <w:t>单点重复精度优于±1.7um</w:t>
            </w:r>
          </w:p>
          <w:p w14:paraId="0483FB43" w14:textId="424733C5"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sym w:font="Wingdings 2" w:char="F06B"/>
            </w:r>
            <w:r w:rsidRPr="004752D5">
              <w:rPr>
                <w:rFonts w:ascii="微软雅黑" w:hAnsi="微软雅黑" w:cstheme="majorEastAsia" w:hint="eastAsia"/>
                <w:bCs/>
              </w:rPr>
              <w:t>空间绝对距离精度优于±16um</w:t>
            </w:r>
          </w:p>
          <w:p w14:paraId="08B4A4B4" w14:textId="7395C554" w:rsidR="00EA31C3" w:rsidRPr="004752D5" w:rsidRDefault="00EA31C3" w:rsidP="00EA31C3">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sym w:font="Wingdings 2" w:char="F06C"/>
            </w:r>
            <w:r w:rsidRPr="004752D5">
              <w:rPr>
                <w:rFonts w:ascii="微软雅黑" w:hAnsi="微软雅黑" w:cstheme="majorEastAsia" w:hint="eastAsia"/>
                <w:bCs/>
              </w:rPr>
              <w:t>配置</w:t>
            </w:r>
            <w:r w:rsidRPr="004752D5">
              <w:rPr>
                <w:rFonts w:ascii="微软雅黑" w:hAnsi="微软雅黑" w:cstheme="majorEastAsia"/>
                <w:bCs/>
              </w:rPr>
              <w:t>专用脚架</w:t>
            </w:r>
          </w:p>
          <w:p w14:paraId="4099E342" w14:textId="4FF093C2" w:rsidR="009D2BDE" w:rsidRPr="004752D5" w:rsidRDefault="009D2BD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lastRenderedPageBreak/>
              <w:t>1.11</w:t>
            </w:r>
            <w:r w:rsidRPr="004752D5">
              <w:rPr>
                <w:rFonts w:ascii="微软雅黑" w:hAnsi="微软雅黑" w:cstheme="majorEastAsia" w:hint="eastAsia"/>
                <w:bCs/>
              </w:rPr>
              <w:t>、</w:t>
            </w:r>
            <w:r w:rsidR="00FA620F" w:rsidRPr="004752D5">
              <w:rPr>
                <w:rFonts w:ascii="微软雅黑" w:hAnsi="微软雅黑" w:cstheme="majorEastAsia" w:hint="eastAsia"/>
                <w:bCs/>
              </w:rPr>
              <w:t>至少包含</w:t>
            </w:r>
            <w:r w:rsidR="002419BE" w:rsidRPr="004752D5">
              <w:rPr>
                <w:rFonts w:ascii="微软雅黑" w:hAnsi="微软雅黑" w:cstheme="majorEastAsia" w:hint="eastAsia"/>
                <w:bCs/>
              </w:rPr>
              <w:t>机器人</w:t>
            </w:r>
            <w:r w:rsidR="002419BE" w:rsidRPr="004752D5">
              <w:rPr>
                <w:rFonts w:ascii="微软雅黑" w:hAnsi="微软雅黑" w:cstheme="majorEastAsia"/>
                <w:bCs/>
              </w:rPr>
              <w:t>末端工装、位置重复性和位置准确度</w:t>
            </w:r>
            <w:r w:rsidR="002419BE" w:rsidRPr="004752D5">
              <w:rPr>
                <w:rFonts w:ascii="微软雅黑" w:hAnsi="微软雅黑" w:cstheme="majorEastAsia" w:hint="eastAsia"/>
                <w:bCs/>
              </w:rPr>
              <w:t>测量</w:t>
            </w:r>
            <w:r w:rsidR="002419BE" w:rsidRPr="004752D5">
              <w:rPr>
                <w:rFonts w:ascii="微软雅黑" w:hAnsi="微软雅黑" w:cstheme="majorEastAsia"/>
                <w:bCs/>
              </w:rPr>
              <w:t>软件、</w:t>
            </w:r>
            <w:proofErr w:type="gramStart"/>
            <w:r w:rsidR="00FA620F" w:rsidRPr="004752D5">
              <w:rPr>
                <w:rFonts w:ascii="微软雅黑" w:hAnsi="微软雅黑" w:cstheme="majorEastAsia" w:hint="eastAsia"/>
                <w:bCs/>
              </w:rPr>
              <w:t>千兆网</w:t>
            </w:r>
            <w:proofErr w:type="gramEnd"/>
            <w:r w:rsidR="00FA620F" w:rsidRPr="004752D5">
              <w:rPr>
                <w:rFonts w:ascii="微软雅黑" w:hAnsi="微软雅黑" w:cstheme="majorEastAsia"/>
                <w:bCs/>
              </w:rPr>
              <w:t>交换机一台</w:t>
            </w:r>
            <w:r w:rsidR="00FA620F" w:rsidRPr="004752D5">
              <w:rPr>
                <w:rFonts w:ascii="微软雅黑" w:hAnsi="微软雅黑" w:cstheme="majorEastAsia" w:hint="eastAsia"/>
                <w:bCs/>
              </w:rPr>
              <w:t>（POE功能</w:t>
            </w:r>
            <w:r w:rsidR="00FA620F" w:rsidRPr="004752D5">
              <w:rPr>
                <w:rFonts w:ascii="微软雅黑" w:hAnsi="微软雅黑" w:cstheme="majorEastAsia"/>
                <w:bCs/>
              </w:rPr>
              <w:t>，</w:t>
            </w:r>
            <w:r w:rsidR="00FA620F" w:rsidRPr="004752D5">
              <w:rPr>
                <w:rFonts w:ascii="微软雅黑" w:hAnsi="微软雅黑" w:cstheme="majorEastAsia" w:hint="eastAsia"/>
                <w:bCs/>
              </w:rPr>
              <w:t>16口）、线缆</w:t>
            </w:r>
            <w:r w:rsidR="00FA620F" w:rsidRPr="004752D5">
              <w:rPr>
                <w:rFonts w:ascii="微软雅黑" w:hAnsi="微软雅黑" w:cstheme="majorEastAsia"/>
                <w:bCs/>
              </w:rPr>
              <w:t>、测量脚架、</w:t>
            </w:r>
            <w:r w:rsidR="00FA620F" w:rsidRPr="004752D5">
              <w:rPr>
                <w:rFonts w:ascii="微软雅黑" w:hAnsi="微软雅黑" w:cstheme="majorEastAsia" w:hint="eastAsia"/>
                <w:bCs/>
              </w:rPr>
              <w:t>T型标定</w:t>
            </w:r>
            <w:r w:rsidR="00FA620F" w:rsidRPr="004752D5">
              <w:rPr>
                <w:rFonts w:ascii="微软雅黑" w:hAnsi="微软雅黑" w:cstheme="majorEastAsia"/>
                <w:bCs/>
              </w:rPr>
              <w:t>杆</w:t>
            </w:r>
            <w:r w:rsidR="00FA620F" w:rsidRPr="004752D5">
              <w:rPr>
                <w:rFonts w:ascii="微软雅黑" w:hAnsi="微软雅黑" w:cstheme="majorEastAsia" w:hint="eastAsia"/>
                <w:bCs/>
              </w:rPr>
              <w:t>等</w:t>
            </w:r>
            <w:r w:rsidR="00FA620F" w:rsidRPr="004752D5">
              <w:rPr>
                <w:rFonts w:ascii="微软雅黑" w:hAnsi="微软雅黑" w:cstheme="majorEastAsia"/>
                <w:bCs/>
              </w:rPr>
              <w:t>。</w:t>
            </w:r>
          </w:p>
          <w:p w14:paraId="30C69F10"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2、测验加工要求</w:t>
            </w:r>
          </w:p>
          <w:p w14:paraId="4ED0E61A"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2.1、调试完成不少于2型号的机器人的测试和标定。</w:t>
            </w:r>
          </w:p>
          <w:p w14:paraId="3F18639D"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2.2、标定后重复定位精度提高。</w:t>
            </w:r>
          </w:p>
          <w:p w14:paraId="25B254A7"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2.3、针对现场典型模型标定后，更改软件部分设置，如标定参数选择等</w:t>
            </w:r>
          </w:p>
          <w:p w14:paraId="04082274" w14:textId="77777777" w:rsidR="00732D41"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2.4、如有可能，标定软件可由接口与激光跟踪仪进行通讯，并根据我方需求进行一定的修改，如</w:t>
            </w:r>
            <w:proofErr w:type="gramStart"/>
            <w:r w:rsidRPr="004752D5">
              <w:rPr>
                <w:rFonts w:ascii="微软雅黑" w:hAnsi="微软雅黑" w:cstheme="majorEastAsia" w:hint="eastAsia"/>
                <w:bCs/>
              </w:rPr>
              <w:t>实现按轴标定</w:t>
            </w:r>
            <w:proofErr w:type="gramEnd"/>
            <w:r w:rsidRPr="004752D5">
              <w:rPr>
                <w:rFonts w:ascii="微软雅黑" w:hAnsi="微软雅黑" w:cstheme="majorEastAsia" w:hint="eastAsia"/>
                <w:bCs/>
              </w:rPr>
              <w:t>法。</w:t>
            </w:r>
          </w:p>
          <w:p w14:paraId="40504DF2" w14:textId="3936F9AD" w:rsidR="002419BE" w:rsidRPr="004752D5" w:rsidRDefault="002419B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2.5、</w:t>
            </w:r>
            <w:r w:rsidRPr="004752D5">
              <w:rPr>
                <w:rFonts w:ascii="微软雅黑" w:hAnsi="微软雅黑" w:cstheme="majorEastAsia"/>
                <w:bCs/>
              </w:rPr>
              <w:t>包含但不限于</w:t>
            </w:r>
            <w:r w:rsidRPr="004752D5">
              <w:rPr>
                <w:rFonts w:ascii="微软雅黑" w:hAnsi="微软雅黑" w:cstheme="majorEastAsia" w:hint="eastAsia"/>
                <w:bCs/>
              </w:rPr>
              <w:t>标定</w:t>
            </w:r>
            <w:r w:rsidRPr="004752D5">
              <w:rPr>
                <w:rFonts w:ascii="微软雅黑" w:hAnsi="微软雅黑" w:cstheme="majorEastAsia"/>
                <w:bCs/>
              </w:rPr>
              <w:t>软件、</w:t>
            </w:r>
            <w:r w:rsidRPr="004752D5">
              <w:rPr>
                <w:rFonts w:ascii="微软雅黑" w:hAnsi="微软雅黑" w:cstheme="majorEastAsia" w:hint="eastAsia"/>
                <w:bCs/>
              </w:rPr>
              <w:t>标定</w:t>
            </w:r>
            <w:r w:rsidR="00963D38" w:rsidRPr="004752D5">
              <w:rPr>
                <w:rFonts w:ascii="微软雅黑" w:hAnsi="微软雅黑" w:cstheme="majorEastAsia" w:hint="eastAsia"/>
                <w:bCs/>
              </w:rPr>
              <w:t>数据</w:t>
            </w:r>
            <w:r w:rsidR="00963D38" w:rsidRPr="004752D5">
              <w:rPr>
                <w:rFonts w:ascii="微软雅黑" w:hAnsi="微软雅黑" w:cstheme="majorEastAsia"/>
                <w:bCs/>
              </w:rPr>
              <w:t>处理及</w:t>
            </w:r>
            <w:r w:rsidR="00963D38" w:rsidRPr="004752D5">
              <w:rPr>
                <w:rFonts w:ascii="微软雅黑" w:hAnsi="微软雅黑" w:cstheme="majorEastAsia" w:hint="eastAsia"/>
                <w:bCs/>
              </w:rPr>
              <w:t>附件</w:t>
            </w:r>
            <w:r w:rsidRPr="004752D5">
              <w:rPr>
                <w:rFonts w:ascii="微软雅黑" w:hAnsi="微软雅黑" w:cstheme="majorEastAsia"/>
                <w:bCs/>
              </w:rPr>
              <w:t>等。</w:t>
            </w:r>
          </w:p>
          <w:p w14:paraId="2F1056F6" w14:textId="77777777" w:rsidR="00C455F5" w:rsidRPr="004752D5" w:rsidRDefault="00C455F5"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3、</w:t>
            </w:r>
            <w:r w:rsidRPr="004752D5">
              <w:rPr>
                <w:rFonts w:ascii="微软雅黑" w:hAnsi="微软雅黑" w:cstheme="majorEastAsia"/>
                <w:bCs/>
              </w:rPr>
              <w:t>其他要求</w:t>
            </w:r>
          </w:p>
          <w:p w14:paraId="123800FE" w14:textId="793091E4" w:rsidR="00C455F5" w:rsidRPr="004752D5" w:rsidRDefault="00957F80" w:rsidP="00F77BD9">
            <w:pPr>
              <w:spacing w:after="0"/>
              <w:ind w:leftChars="-37" w:left="-81" w:rightChars="-38" w:right="-84"/>
              <w:rPr>
                <w:rFonts w:ascii="微软雅黑" w:hAnsi="微软雅黑" w:cstheme="majorEastAsia"/>
                <w:bCs/>
              </w:rPr>
            </w:pPr>
            <w:r w:rsidRPr="004752D5">
              <w:rPr>
                <w:rFonts w:ascii="微软雅黑" w:hAnsi="微软雅黑" w:cstheme="majorEastAsia"/>
                <w:bCs/>
              </w:rPr>
              <w:t>3.1</w:t>
            </w:r>
            <w:r w:rsidR="00C455F5" w:rsidRPr="004752D5">
              <w:rPr>
                <w:rFonts w:ascii="微软雅黑" w:hAnsi="微软雅黑" w:cstheme="majorEastAsia" w:hint="eastAsia"/>
                <w:bCs/>
              </w:rPr>
              <w:t>、</w:t>
            </w:r>
            <w:r w:rsidRPr="004752D5">
              <w:rPr>
                <w:rFonts w:ascii="微软雅黑" w:hAnsi="微软雅黑" w:cstheme="majorEastAsia" w:hint="eastAsia"/>
                <w:bCs/>
              </w:rPr>
              <w:t>设备</w:t>
            </w:r>
            <w:r w:rsidRPr="004752D5">
              <w:rPr>
                <w:rFonts w:ascii="微软雅黑" w:hAnsi="微软雅黑" w:cstheme="majorEastAsia"/>
                <w:bCs/>
              </w:rPr>
              <w:t>配套线缆、通讯线路</w:t>
            </w:r>
            <w:r w:rsidRPr="004752D5">
              <w:rPr>
                <w:rFonts w:ascii="微软雅黑" w:hAnsi="微软雅黑" w:cstheme="majorEastAsia" w:hint="eastAsia"/>
                <w:bCs/>
              </w:rPr>
              <w:t>、</w:t>
            </w:r>
            <w:r w:rsidRPr="004752D5">
              <w:rPr>
                <w:rFonts w:ascii="微软雅黑" w:hAnsi="微软雅黑" w:cstheme="majorEastAsia"/>
                <w:bCs/>
              </w:rPr>
              <w:t>安装</w:t>
            </w:r>
            <w:r w:rsidRPr="004752D5">
              <w:rPr>
                <w:rFonts w:ascii="微软雅黑" w:hAnsi="微软雅黑" w:cstheme="majorEastAsia" w:hint="eastAsia"/>
                <w:bCs/>
              </w:rPr>
              <w:t>板</w:t>
            </w:r>
            <w:r w:rsidRPr="004752D5">
              <w:rPr>
                <w:rFonts w:ascii="微软雅黑" w:hAnsi="微软雅黑" w:cstheme="majorEastAsia"/>
                <w:bCs/>
              </w:rPr>
              <w:t>或其他配件适配性</w:t>
            </w:r>
            <w:r w:rsidRPr="004752D5">
              <w:rPr>
                <w:rFonts w:ascii="微软雅黑" w:hAnsi="微软雅黑" w:cstheme="majorEastAsia" w:hint="eastAsia"/>
                <w:bCs/>
              </w:rPr>
              <w:t>强。</w:t>
            </w:r>
          </w:p>
          <w:p w14:paraId="098AD07E" w14:textId="33B93043" w:rsidR="00C455F5" w:rsidRPr="004752D5" w:rsidRDefault="00957F80" w:rsidP="00F77BD9">
            <w:pPr>
              <w:spacing w:after="0"/>
              <w:ind w:leftChars="-37" w:left="-81" w:rightChars="-38" w:right="-84"/>
              <w:rPr>
                <w:rFonts w:ascii="微软雅黑" w:hAnsi="微软雅黑" w:cstheme="majorEastAsia"/>
                <w:bCs/>
              </w:rPr>
            </w:pPr>
            <w:r w:rsidRPr="004752D5">
              <w:rPr>
                <w:rFonts w:ascii="微软雅黑" w:hAnsi="微软雅黑" w:cstheme="majorEastAsia"/>
                <w:bCs/>
              </w:rPr>
              <w:t>3.</w:t>
            </w:r>
            <w:r w:rsidR="00C455F5" w:rsidRPr="004752D5">
              <w:rPr>
                <w:rFonts w:ascii="微软雅黑" w:hAnsi="微软雅黑" w:cstheme="majorEastAsia" w:hint="eastAsia"/>
                <w:bCs/>
              </w:rPr>
              <w:t>2、</w:t>
            </w:r>
            <w:r w:rsidRPr="004752D5">
              <w:rPr>
                <w:rFonts w:ascii="微软雅黑" w:hAnsi="微软雅黑" w:cstheme="majorEastAsia" w:hint="eastAsia"/>
                <w:bCs/>
              </w:rPr>
              <w:t>设备其他</w:t>
            </w:r>
            <w:r w:rsidRPr="004752D5">
              <w:rPr>
                <w:rFonts w:ascii="微软雅黑" w:hAnsi="微软雅黑" w:cstheme="majorEastAsia"/>
                <w:bCs/>
              </w:rPr>
              <w:t>配件均</w:t>
            </w:r>
            <w:r w:rsidRPr="004752D5">
              <w:rPr>
                <w:rFonts w:ascii="微软雅黑" w:hAnsi="微软雅黑" w:cstheme="majorEastAsia" w:hint="eastAsia"/>
                <w:bCs/>
              </w:rPr>
              <w:t>有防震防潮包装</w:t>
            </w:r>
            <w:r w:rsidRPr="004752D5">
              <w:rPr>
                <w:rFonts w:ascii="微软雅黑" w:hAnsi="微软雅黑" w:cstheme="majorEastAsia"/>
                <w:bCs/>
              </w:rPr>
              <w:t>。</w:t>
            </w:r>
          </w:p>
          <w:p w14:paraId="627D4FAE" w14:textId="3E54599E" w:rsidR="00C455F5" w:rsidRPr="004752D5" w:rsidRDefault="00957F80"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t>3.3</w:t>
            </w:r>
            <w:r w:rsidR="00C455F5" w:rsidRPr="004752D5">
              <w:rPr>
                <w:rFonts w:ascii="微软雅黑" w:hAnsi="微软雅黑" w:cstheme="majorEastAsia" w:hint="eastAsia"/>
                <w:bCs/>
              </w:rPr>
              <w:t>、设备需在现场进行适配完成，并可进行</w:t>
            </w:r>
            <w:r w:rsidR="00963D38" w:rsidRPr="004752D5">
              <w:rPr>
                <w:rFonts w:ascii="微软雅黑" w:hAnsi="微软雅黑" w:cstheme="majorEastAsia" w:hint="eastAsia"/>
                <w:bCs/>
              </w:rPr>
              <w:t>部分</w:t>
            </w:r>
            <w:r w:rsidR="00C455F5" w:rsidRPr="004752D5">
              <w:rPr>
                <w:rFonts w:ascii="微软雅黑" w:hAnsi="微软雅黑" w:cstheme="majorEastAsia" w:hint="eastAsia"/>
                <w:bCs/>
              </w:rPr>
              <w:t>模块修改。</w:t>
            </w:r>
          </w:p>
          <w:p w14:paraId="22A5B68A" w14:textId="77777777" w:rsidR="00957F80" w:rsidRPr="004752D5" w:rsidRDefault="00957F80"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3.</w:t>
            </w:r>
            <w:r w:rsidRPr="004752D5">
              <w:rPr>
                <w:rFonts w:ascii="微软雅黑" w:hAnsi="微软雅黑" w:cstheme="majorEastAsia"/>
                <w:bCs/>
              </w:rPr>
              <w:t>4</w:t>
            </w:r>
            <w:r w:rsidRPr="004752D5">
              <w:rPr>
                <w:rFonts w:ascii="微软雅黑" w:hAnsi="微软雅黑" w:cstheme="majorEastAsia" w:hint="eastAsia"/>
                <w:bCs/>
              </w:rPr>
              <w:t>、</w:t>
            </w:r>
            <w:r w:rsidRPr="004752D5">
              <w:rPr>
                <w:rFonts w:ascii="微软雅黑" w:hAnsi="微软雅黑" w:cstheme="majorEastAsia"/>
                <w:bCs/>
              </w:rPr>
              <w:t>提供</w:t>
            </w:r>
            <w:r w:rsidRPr="004752D5">
              <w:rPr>
                <w:rFonts w:ascii="微软雅黑" w:hAnsi="微软雅黑" w:cstheme="majorEastAsia" w:hint="eastAsia"/>
                <w:bCs/>
              </w:rPr>
              <w:t>不少于2篇</w:t>
            </w:r>
            <w:r w:rsidRPr="004752D5">
              <w:rPr>
                <w:rFonts w:ascii="微软雅黑" w:hAnsi="微软雅黑" w:cstheme="majorEastAsia"/>
                <w:bCs/>
              </w:rPr>
              <w:t>的</w:t>
            </w:r>
            <w:r w:rsidRPr="004752D5">
              <w:rPr>
                <w:rFonts w:ascii="微软雅黑" w:hAnsi="微软雅黑" w:cstheme="majorEastAsia" w:hint="eastAsia"/>
                <w:bCs/>
              </w:rPr>
              <w:t>相关的</w:t>
            </w:r>
            <w:r w:rsidRPr="004752D5">
              <w:rPr>
                <w:rFonts w:ascii="微软雅黑" w:hAnsi="微软雅黑" w:cstheme="majorEastAsia"/>
                <w:bCs/>
              </w:rPr>
              <w:t>技术交底书</w:t>
            </w:r>
            <w:r w:rsidRPr="004752D5">
              <w:rPr>
                <w:rFonts w:ascii="微软雅黑" w:hAnsi="微软雅黑" w:cstheme="majorEastAsia" w:hint="eastAsia"/>
                <w:bCs/>
              </w:rPr>
              <w:t>。</w:t>
            </w:r>
          </w:p>
          <w:p w14:paraId="214F8873" w14:textId="77777777" w:rsidR="00957F80" w:rsidRPr="004752D5" w:rsidRDefault="00957F80"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3.5、</w:t>
            </w:r>
            <w:r w:rsidR="003B7324" w:rsidRPr="004752D5">
              <w:rPr>
                <w:rFonts w:ascii="微软雅黑" w:hAnsi="微软雅黑" w:cstheme="majorEastAsia" w:hint="eastAsia"/>
                <w:bCs/>
              </w:rPr>
              <w:t>至少1个</w:t>
            </w:r>
            <w:r w:rsidRPr="004752D5">
              <w:rPr>
                <w:rFonts w:ascii="微软雅黑" w:hAnsi="微软雅黑" w:cstheme="majorEastAsia"/>
                <w:bCs/>
              </w:rPr>
              <w:t>软件</w:t>
            </w:r>
            <w:r w:rsidRPr="004752D5">
              <w:rPr>
                <w:rFonts w:ascii="微软雅黑" w:hAnsi="微软雅黑" w:cstheme="majorEastAsia" w:hint="eastAsia"/>
                <w:bCs/>
              </w:rPr>
              <w:t>著作权</w:t>
            </w:r>
            <w:r w:rsidRPr="004752D5">
              <w:rPr>
                <w:rFonts w:ascii="微软雅黑" w:hAnsi="微软雅黑" w:cstheme="majorEastAsia"/>
                <w:bCs/>
              </w:rPr>
              <w:t>归广东质检院所有。</w:t>
            </w:r>
          </w:p>
          <w:p w14:paraId="5E56619D" w14:textId="2B68871D" w:rsidR="00ED7CE0" w:rsidRPr="004752D5" w:rsidRDefault="00ED7CE0"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t>3.</w:t>
            </w:r>
            <w:r w:rsidR="002419BE" w:rsidRPr="004752D5">
              <w:rPr>
                <w:rFonts w:ascii="微软雅黑" w:hAnsi="微软雅黑" w:cstheme="majorEastAsia"/>
                <w:bCs/>
              </w:rPr>
              <w:t>6</w:t>
            </w:r>
            <w:r w:rsidRPr="004752D5">
              <w:rPr>
                <w:rFonts w:ascii="微软雅黑" w:hAnsi="微软雅黑" w:cstheme="majorEastAsia" w:hint="eastAsia"/>
                <w:bCs/>
              </w:rPr>
              <w:t>、</w:t>
            </w:r>
            <w:r w:rsidRPr="004752D5">
              <w:rPr>
                <w:rFonts w:ascii="微软雅黑" w:hAnsi="微软雅黑" w:cstheme="majorEastAsia"/>
                <w:bCs/>
              </w:rPr>
              <w:t>需提供详细的</w:t>
            </w:r>
            <w:r w:rsidRPr="004752D5">
              <w:rPr>
                <w:rFonts w:ascii="微软雅黑" w:hAnsi="微软雅黑" w:cstheme="majorEastAsia" w:hint="eastAsia"/>
                <w:bCs/>
              </w:rPr>
              <w:t>技术</w:t>
            </w:r>
            <w:r w:rsidRPr="004752D5">
              <w:rPr>
                <w:rFonts w:ascii="微软雅黑" w:hAnsi="微软雅黑" w:cstheme="majorEastAsia"/>
                <w:bCs/>
              </w:rPr>
              <w:t>设计方案</w:t>
            </w:r>
          </w:p>
          <w:p w14:paraId="7FEA4CEB" w14:textId="74EE3B4A" w:rsidR="002419BE" w:rsidRPr="004752D5" w:rsidRDefault="002419B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3.</w:t>
            </w:r>
            <w:r w:rsidRPr="004752D5">
              <w:rPr>
                <w:rFonts w:ascii="微软雅黑" w:hAnsi="微软雅黑" w:cstheme="majorEastAsia"/>
                <w:bCs/>
              </w:rPr>
              <w:t>7</w:t>
            </w:r>
            <w:r w:rsidRPr="004752D5">
              <w:rPr>
                <w:rFonts w:ascii="微软雅黑" w:hAnsi="微软雅黑" w:cstheme="majorEastAsia" w:hint="eastAsia"/>
                <w:bCs/>
              </w:rPr>
              <w:t>、软件</w:t>
            </w:r>
            <w:r w:rsidRPr="004752D5">
              <w:rPr>
                <w:rFonts w:ascii="微软雅黑" w:hAnsi="微软雅黑" w:cstheme="majorEastAsia"/>
                <w:bCs/>
              </w:rPr>
              <w:t>可导出</w:t>
            </w:r>
            <w:proofErr w:type="spellStart"/>
            <w:r w:rsidRPr="004752D5">
              <w:rPr>
                <w:rFonts w:ascii="微软雅黑" w:hAnsi="微软雅黑" w:cstheme="majorEastAsia"/>
                <w:bCs/>
              </w:rPr>
              <w:t>pdf</w:t>
            </w:r>
            <w:proofErr w:type="spellEnd"/>
            <w:r w:rsidRPr="004752D5">
              <w:rPr>
                <w:rFonts w:ascii="微软雅黑" w:hAnsi="微软雅黑" w:cstheme="majorEastAsia"/>
                <w:bCs/>
              </w:rPr>
              <w:t>和Excel</w:t>
            </w:r>
            <w:r w:rsidRPr="004752D5">
              <w:rPr>
                <w:rFonts w:ascii="微软雅黑" w:hAnsi="微软雅黑" w:cstheme="majorEastAsia" w:hint="eastAsia"/>
                <w:bCs/>
              </w:rPr>
              <w:t>格式</w:t>
            </w:r>
            <w:r w:rsidRPr="004752D5">
              <w:rPr>
                <w:rFonts w:ascii="微软雅黑" w:hAnsi="微软雅黑" w:cstheme="majorEastAsia"/>
                <w:bCs/>
              </w:rPr>
              <w:t>，数据导出</w:t>
            </w:r>
            <w:r w:rsidRPr="004752D5">
              <w:rPr>
                <w:rFonts w:ascii="微软雅黑" w:hAnsi="微软雅黑" w:cstheme="majorEastAsia" w:hint="eastAsia"/>
                <w:bCs/>
              </w:rPr>
              <w:t>含三位</w:t>
            </w:r>
            <w:r w:rsidRPr="004752D5">
              <w:rPr>
                <w:rFonts w:ascii="微软雅黑" w:hAnsi="微软雅黑" w:cstheme="majorEastAsia"/>
                <w:bCs/>
              </w:rPr>
              <w:t>以上小数点。</w:t>
            </w:r>
          </w:p>
          <w:p w14:paraId="100579BF" w14:textId="77777777" w:rsidR="002419BE" w:rsidRPr="004752D5" w:rsidRDefault="002419BE" w:rsidP="00F77BD9">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bCs/>
              </w:rPr>
              <w:t>3.8</w:t>
            </w:r>
            <w:r w:rsidRPr="004752D5">
              <w:rPr>
                <w:rFonts w:ascii="微软雅黑" w:hAnsi="微软雅黑" w:cstheme="majorEastAsia" w:hint="eastAsia"/>
                <w:bCs/>
              </w:rPr>
              <w:t>、可</w:t>
            </w:r>
            <w:r w:rsidRPr="004752D5">
              <w:rPr>
                <w:rFonts w:ascii="微软雅黑" w:hAnsi="微软雅黑" w:cstheme="majorEastAsia"/>
                <w:bCs/>
              </w:rPr>
              <w:t>计量</w:t>
            </w:r>
            <w:r w:rsidR="001D1AC0" w:rsidRPr="004752D5">
              <w:rPr>
                <w:rFonts w:ascii="微软雅黑" w:hAnsi="微软雅黑" w:cstheme="majorEastAsia" w:hint="eastAsia"/>
                <w:bCs/>
              </w:rPr>
              <w:t>传感器</w:t>
            </w:r>
            <w:r w:rsidRPr="004752D5">
              <w:rPr>
                <w:rFonts w:ascii="微软雅黑" w:hAnsi="微软雅黑" w:cstheme="majorEastAsia"/>
                <w:bCs/>
              </w:rPr>
              <w:t>需</w:t>
            </w:r>
            <w:r w:rsidRPr="004752D5">
              <w:rPr>
                <w:rFonts w:ascii="微软雅黑" w:hAnsi="微软雅黑" w:cstheme="majorEastAsia" w:hint="eastAsia"/>
                <w:bCs/>
              </w:rPr>
              <w:t>进行</w:t>
            </w:r>
            <w:r w:rsidRPr="004752D5">
              <w:rPr>
                <w:rFonts w:ascii="微软雅黑" w:hAnsi="微软雅黑" w:cstheme="majorEastAsia"/>
                <w:bCs/>
              </w:rPr>
              <w:t>第三方计量。</w:t>
            </w:r>
          </w:p>
          <w:p w14:paraId="73E172FC" w14:textId="6042799F" w:rsidR="00F83103" w:rsidRPr="004752D5" w:rsidRDefault="00F83103" w:rsidP="00F83103">
            <w:pPr>
              <w:spacing w:after="0"/>
              <w:ind w:leftChars="-37" w:left="139" w:rightChars="-38" w:right="-84" w:hangingChars="100" w:hanging="220"/>
              <w:rPr>
                <w:rFonts w:ascii="微软雅黑" w:hAnsi="微软雅黑" w:cstheme="majorEastAsia"/>
                <w:bCs/>
              </w:rPr>
            </w:pPr>
            <w:r w:rsidRPr="004752D5">
              <w:rPr>
                <w:rFonts w:ascii="微软雅黑" w:hAnsi="微软雅黑" w:cstheme="majorEastAsia" w:hint="eastAsia"/>
                <w:bCs/>
              </w:rPr>
              <w:t>3.9、另</w:t>
            </w:r>
            <w:r w:rsidRPr="004752D5">
              <w:rPr>
                <w:rFonts w:ascii="微软雅黑" w:hAnsi="微软雅黑" w:cstheme="majorEastAsia"/>
                <w:bCs/>
              </w:rPr>
              <w:t>配置</w:t>
            </w:r>
            <w:r w:rsidRPr="004752D5">
              <w:rPr>
                <w:rFonts w:ascii="微软雅黑" w:hAnsi="微软雅黑" w:cstheme="majorEastAsia" w:hint="eastAsia"/>
                <w:bCs/>
              </w:rPr>
              <w:t>数据</w:t>
            </w:r>
            <w:r w:rsidRPr="004752D5">
              <w:rPr>
                <w:rFonts w:ascii="微软雅黑" w:hAnsi="微软雅黑" w:cstheme="majorEastAsia"/>
                <w:bCs/>
              </w:rPr>
              <w:t>处理工作站。Intel i7</w:t>
            </w:r>
            <w:r w:rsidRPr="004752D5">
              <w:rPr>
                <w:rFonts w:ascii="微软雅黑" w:hAnsi="微软雅黑" w:cstheme="majorEastAsia" w:hint="eastAsia"/>
                <w:bCs/>
              </w:rPr>
              <w:t>、</w:t>
            </w:r>
            <w:r w:rsidRPr="004752D5">
              <w:rPr>
                <w:rFonts w:ascii="微软雅黑" w:hAnsi="微软雅黑" w:cstheme="majorEastAsia"/>
                <w:bCs/>
              </w:rPr>
              <w:t>14英寸以下</w:t>
            </w:r>
            <w:r w:rsidRPr="004752D5">
              <w:rPr>
                <w:rFonts w:ascii="微软雅黑" w:hAnsi="微软雅黑" w:cstheme="majorEastAsia" w:hint="eastAsia"/>
                <w:bCs/>
              </w:rPr>
              <w:t>，</w:t>
            </w:r>
            <w:r w:rsidRPr="004752D5">
              <w:rPr>
                <w:rFonts w:ascii="微软雅黑" w:hAnsi="微软雅黑" w:cstheme="majorEastAsia"/>
                <w:bCs/>
              </w:rPr>
              <w:t>内存容量</w:t>
            </w:r>
            <w:r w:rsidRPr="004752D5">
              <w:rPr>
                <w:rFonts w:ascii="微软雅黑" w:hAnsi="微软雅黑" w:cstheme="majorEastAsia" w:hint="eastAsia"/>
                <w:bCs/>
              </w:rPr>
              <w:t>不少于</w:t>
            </w:r>
            <w:r w:rsidRPr="004752D5">
              <w:rPr>
                <w:rFonts w:ascii="微软雅黑" w:hAnsi="微软雅黑" w:cstheme="majorEastAsia"/>
                <w:bCs/>
              </w:rPr>
              <w:t>16G</w:t>
            </w:r>
            <w:r w:rsidRPr="004752D5">
              <w:rPr>
                <w:rFonts w:ascii="微软雅黑" w:hAnsi="微软雅黑" w:cstheme="majorEastAsia" w:hint="eastAsia"/>
                <w:bCs/>
              </w:rPr>
              <w:t>；固态硬盘</w:t>
            </w:r>
            <w:r w:rsidRPr="004752D5">
              <w:rPr>
                <w:rFonts w:ascii="微软雅黑" w:hAnsi="微软雅黑" w:cstheme="majorEastAsia" w:hint="eastAsia"/>
                <w:bCs/>
              </w:rPr>
              <w:lastRenderedPageBreak/>
              <w:t>（SSD）不小于1TB，</w:t>
            </w:r>
            <w:r w:rsidRPr="004752D5">
              <w:rPr>
                <w:rFonts w:ascii="微软雅黑" w:hAnsi="微软雅黑" w:cstheme="majorEastAsia"/>
                <w:bCs/>
              </w:rPr>
              <w:t>轻便。</w:t>
            </w:r>
          </w:p>
        </w:tc>
        <w:tc>
          <w:tcPr>
            <w:tcW w:w="2530" w:type="dxa"/>
            <w:vAlign w:val="center"/>
          </w:tcPr>
          <w:p w14:paraId="2B05244F" w14:textId="77777777" w:rsidR="00732D41" w:rsidRPr="004752D5" w:rsidRDefault="00732D41">
            <w:pPr>
              <w:ind w:leftChars="-37" w:left="-81" w:rightChars="-38" w:right="-84"/>
              <w:jc w:val="center"/>
              <w:rPr>
                <w:rFonts w:ascii="宋体" w:hAnsi="宋体"/>
              </w:rPr>
            </w:pPr>
          </w:p>
        </w:tc>
        <w:tc>
          <w:tcPr>
            <w:tcW w:w="2002" w:type="dxa"/>
            <w:tcBorders>
              <w:right w:val="single" w:sz="2" w:space="0" w:color="auto"/>
            </w:tcBorders>
            <w:vAlign w:val="center"/>
          </w:tcPr>
          <w:p w14:paraId="7F4EC0CA" w14:textId="77777777" w:rsidR="00732D41" w:rsidRPr="004752D5" w:rsidRDefault="00732D41">
            <w:pPr>
              <w:ind w:leftChars="-37" w:left="-81" w:rightChars="-38" w:right="-84"/>
              <w:jc w:val="center"/>
              <w:rPr>
                <w:rFonts w:ascii="宋体" w:hAnsi="宋体"/>
              </w:rPr>
            </w:pPr>
          </w:p>
        </w:tc>
        <w:tc>
          <w:tcPr>
            <w:tcW w:w="1440" w:type="dxa"/>
            <w:tcBorders>
              <w:left w:val="single" w:sz="2" w:space="0" w:color="auto"/>
            </w:tcBorders>
            <w:vAlign w:val="center"/>
          </w:tcPr>
          <w:p w14:paraId="0B46FA46" w14:textId="77777777" w:rsidR="00732D41" w:rsidRPr="004752D5" w:rsidRDefault="00732D41">
            <w:pPr>
              <w:ind w:leftChars="-37" w:left="-81" w:rightChars="-38" w:right="-84"/>
              <w:jc w:val="center"/>
              <w:rPr>
                <w:rFonts w:ascii="宋体" w:hAnsi="宋体"/>
                <w:sz w:val="18"/>
                <w:szCs w:val="18"/>
              </w:rPr>
            </w:pPr>
          </w:p>
        </w:tc>
      </w:tr>
      <w:tr w:rsidR="00326DA8" w:rsidRPr="004752D5" w14:paraId="3C3DED53" w14:textId="77777777" w:rsidTr="004752D5">
        <w:trPr>
          <w:trHeight w:val="1047"/>
        </w:trPr>
        <w:tc>
          <w:tcPr>
            <w:tcW w:w="567" w:type="dxa"/>
            <w:vAlign w:val="center"/>
          </w:tcPr>
          <w:p w14:paraId="2D193829" w14:textId="707021AC" w:rsidR="000F0E05" w:rsidRPr="004752D5" w:rsidRDefault="000F0E05">
            <w:pPr>
              <w:widowControl w:val="0"/>
              <w:numPr>
                <w:ilvl w:val="0"/>
                <w:numId w:val="3"/>
              </w:numPr>
              <w:adjustRightInd/>
              <w:snapToGrid/>
              <w:spacing w:after="0"/>
              <w:jc w:val="center"/>
              <w:rPr>
                <w:rFonts w:ascii="宋体" w:hAnsi="宋体"/>
                <w:szCs w:val="21"/>
              </w:rPr>
            </w:pPr>
          </w:p>
        </w:tc>
        <w:tc>
          <w:tcPr>
            <w:tcW w:w="3208" w:type="dxa"/>
            <w:gridSpan w:val="2"/>
            <w:vAlign w:val="center"/>
          </w:tcPr>
          <w:p w14:paraId="3B8C38EA" w14:textId="77777777" w:rsidR="000F0E05" w:rsidRPr="004752D5" w:rsidRDefault="000F0E05" w:rsidP="006A7E42">
            <w:pPr>
              <w:ind w:leftChars="-37" w:left="-81" w:rightChars="-38" w:right="-84"/>
              <w:rPr>
                <w:rFonts w:ascii="宋体" w:hAnsi="宋体"/>
              </w:rPr>
            </w:pPr>
            <w:r w:rsidRPr="004752D5">
              <w:rPr>
                <w:rFonts w:hint="eastAsia"/>
                <w:bCs/>
                <w:szCs w:val="21"/>
              </w:rPr>
              <w:t xml:space="preserve">    </w:t>
            </w:r>
            <w:r w:rsidRPr="004752D5">
              <w:rPr>
                <w:bCs/>
                <w:szCs w:val="21"/>
              </w:rPr>
              <w:t>自合同签订之日起</w:t>
            </w:r>
            <w:r w:rsidRPr="004752D5">
              <w:rPr>
                <w:rFonts w:ascii="宋体" w:hAnsi="宋体" w:cs="宋体" w:hint="eastAsia"/>
                <w:szCs w:val="21"/>
                <w:u w:val="single"/>
              </w:rPr>
              <w:t xml:space="preserve"> </w:t>
            </w:r>
            <w:r w:rsidR="006A7E42" w:rsidRPr="004752D5">
              <w:rPr>
                <w:rFonts w:ascii="宋体" w:hAnsi="宋体" w:cs="宋体" w:hint="eastAsia"/>
                <w:szCs w:val="21"/>
                <w:u w:val="single"/>
              </w:rPr>
              <w:t>6</w:t>
            </w:r>
            <w:r w:rsidR="00F072C7" w:rsidRPr="004752D5">
              <w:rPr>
                <w:rFonts w:ascii="宋体" w:hAnsi="宋体" w:cs="宋体"/>
                <w:szCs w:val="21"/>
                <w:u w:val="single"/>
              </w:rPr>
              <w:t>0</w:t>
            </w:r>
            <w:proofErr w:type="gramStart"/>
            <w:r w:rsidRPr="004752D5">
              <w:rPr>
                <w:bCs/>
                <w:szCs w:val="21"/>
              </w:rPr>
              <w:t>日历天</w:t>
            </w:r>
            <w:proofErr w:type="gramEnd"/>
            <w:r w:rsidRPr="004752D5">
              <w:rPr>
                <w:bCs/>
                <w:szCs w:val="21"/>
              </w:rPr>
              <w:t>内完成所有</w:t>
            </w:r>
            <w:r w:rsidRPr="004752D5">
              <w:rPr>
                <w:rFonts w:hint="eastAsia"/>
                <w:bCs/>
                <w:szCs w:val="21"/>
              </w:rPr>
              <w:t>货物</w:t>
            </w:r>
            <w:r w:rsidRPr="004752D5">
              <w:rPr>
                <w:bCs/>
                <w:szCs w:val="21"/>
              </w:rPr>
              <w:t>到货</w:t>
            </w:r>
            <w:r w:rsidRPr="004752D5">
              <w:rPr>
                <w:rFonts w:hint="eastAsia"/>
                <w:bCs/>
                <w:szCs w:val="21"/>
              </w:rPr>
              <w:t>、安装和验收</w:t>
            </w:r>
          </w:p>
        </w:tc>
        <w:tc>
          <w:tcPr>
            <w:tcW w:w="2530" w:type="dxa"/>
            <w:vAlign w:val="center"/>
          </w:tcPr>
          <w:p w14:paraId="0D702F72" w14:textId="77777777" w:rsidR="000F0E05" w:rsidRPr="004752D5" w:rsidRDefault="000F0E05">
            <w:pPr>
              <w:ind w:leftChars="-37" w:left="-81" w:rightChars="-38" w:right="-84"/>
              <w:jc w:val="center"/>
              <w:rPr>
                <w:rFonts w:ascii="宋体" w:hAnsi="宋体"/>
              </w:rPr>
            </w:pPr>
          </w:p>
        </w:tc>
        <w:tc>
          <w:tcPr>
            <w:tcW w:w="2002" w:type="dxa"/>
            <w:tcBorders>
              <w:right w:val="single" w:sz="2" w:space="0" w:color="auto"/>
            </w:tcBorders>
            <w:vAlign w:val="center"/>
          </w:tcPr>
          <w:p w14:paraId="23D8D200" w14:textId="77777777" w:rsidR="000F0E05" w:rsidRPr="004752D5" w:rsidRDefault="000F0E05">
            <w:pPr>
              <w:ind w:leftChars="-37" w:left="-81" w:rightChars="-38" w:right="-84"/>
              <w:jc w:val="center"/>
              <w:rPr>
                <w:rFonts w:ascii="宋体" w:hAnsi="宋体"/>
              </w:rPr>
            </w:pPr>
          </w:p>
        </w:tc>
        <w:tc>
          <w:tcPr>
            <w:tcW w:w="1440" w:type="dxa"/>
            <w:tcBorders>
              <w:left w:val="single" w:sz="2" w:space="0" w:color="auto"/>
            </w:tcBorders>
            <w:vAlign w:val="center"/>
          </w:tcPr>
          <w:p w14:paraId="4FFD1C92" w14:textId="77777777" w:rsidR="000F0E05" w:rsidRPr="004752D5" w:rsidRDefault="000F0E05">
            <w:pPr>
              <w:ind w:leftChars="-37" w:left="-81" w:rightChars="-38" w:right="-84"/>
              <w:jc w:val="center"/>
              <w:rPr>
                <w:rFonts w:ascii="宋体" w:hAnsi="宋体"/>
              </w:rPr>
            </w:pPr>
          </w:p>
        </w:tc>
      </w:tr>
      <w:tr w:rsidR="00326DA8" w:rsidRPr="004752D5" w14:paraId="7152F180" w14:textId="77777777">
        <w:trPr>
          <w:trHeight w:val="667"/>
        </w:trPr>
        <w:tc>
          <w:tcPr>
            <w:tcW w:w="567" w:type="dxa"/>
            <w:vAlign w:val="center"/>
          </w:tcPr>
          <w:p w14:paraId="2EC64C4A" w14:textId="77777777" w:rsidR="00164454" w:rsidRPr="004752D5" w:rsidRDefault="00164454">
            <w:pPr>
              <w:widowControl w:val="0"/>
              <w:numPr>
                <w:ilvl w:val="0"/>
                <w:numId w:val="3"/>
              </w:numPr>
              <w:adjustRightInd/>
              <w:snapToGrid/>
              <w:spacing w:after="0"/>
              <w:jc w:val="center"/>
              <w:rPr>
                <w:rFonts w:ascii="宋体" w:hAnsi="宋体"/>
                <w:szCs w:val="21"/>
              </w:rPr>
            </w:pPr>
          </w:p>
        </w:tc>
        <w:tc>
          <w:tcPr>
            <w:tcW w:w="3208" w:type="dxa"/>
            <w:gridSpan w:val="2"/>
            <w:vAlign w:val="center"/>
          </w:tcPr>
          <w:p w14:paraId="08698322" w14:textId="101630A1" w:rsidR="00164454" w:rsidRPr="004752D5" w:rsidRDefault="00164454" w:rsidP="00963D38">
            <w:pPr>
              <w:ind w:leftChars="-37" w:left="-81" w:rightChars="-38" w:right="-84"/>
              <w:rPr>
                <w:bCs/>
                <w:szCs w:val="21"/>
              </w:rPr>
            </w:pPr>
            <w:r w:rsidRPr="004752D5">
              <w:rPr>
                <w:rFonts w:ascii="微软雅黑" w:hAnsi="微软雅黑" w:hint="eastAsia"/>
              </w:rPr>
              <w:t>自验收合格后保修</w:t>
            </w:r>
            <w:r w:rsidR="00963D38" w:rsidRPr="004752D5">
              <w:rPr>
                <w:rFonts w:ascii="微软雅黑" w:hAnsi="微软雅黑"/>
              </w:rPr>
              <w:t>1</w:t>
            </w:r>
            <w:r w:rsidRPr="004752D5">
              <w:rPr>
                <w:rFonts w:ascii="微软雅黑" w:hAnsi="微软雅黑" w:hint="eastAsia"/>
              </w:rPr>
              <w:t>年。质保期内卖方提供上门免费服务，在质保期内设置7×24小时技术支持热线电话。如电话响应无法解决，则2小时内到现场，24小时内恢复设备正常运行。24小时内无法恢复的，须提供同类型的替代新产品给我院使用。质保期后，卖方须提供终生维护。质保期内至少提供一年一次的常规检查及保养免费服务，使其保持安全、正常使用的状态</w:t>
            </w:r>
            <w:r w:rsidR="00963D38" w:rsidRPr="004752D5">
              <w:rPr>
                <w:rFonts w:ascii="微软雅黑" w:hAnsi="微软雅黑" w:hint="eastAsia"/>
              </w:rPr>
              <w:t>，</w:t>
            </w:r>
            <w:r w:rsidR="00963D38" w:rsidRPr="004752D5">
              <w:rPr>
                <w:rFonts w:ascii="微软雅黑" w:hAnsi="微软雅黑"/>
              </w:rPr>
              <w:t>软件免费更新</w:t>
            </w:r>
            <w:r w:rsidR="00963D38" w:rsidRPr="004752D5">
              <w:rPr>
                <w:rFonts w:ascii="微软雅黑" w:hAnsi="微软雅黑" w:hint="eastAsia"/>
              </w:rPr>
              <w:t>1年</w:t>
            </w:r>
            <w:r w:rsidRPr="004752D5">
              <w:rPr>
                <w:rFonts w:ascii="微软雅黑" w:hAnsi="微软雅黑" w:hint="eastAsia"/>
              </w:rPr>
              <w:t>。</w:t>
            </w:r>
          </w:p>
        </w:tc>
        <w:tc>
          <w:tcPr>
            <w:tcW w:w="2530" w:type="dxa"/>
            <w:vAlign w:val="center"/>
          </w:tcPr>
          <w:p w14:paraId="52D8776F" w14:textId="77777777" w:rsidR="00164454" w:rsidRPr="004752D5" w:rsidRDefault="00164454">
            <w:pPr>
              <w:ind w:leftChars="-37" w:left="-81" w:rightChars="-38" w:right="-84"/>
              <w:jc w:val="center"/>
              <w:rPr>
                <w:rFonts w:ascii="宋体" w:hAnsi="宋体"/>
              </w:rPr>
            </w:pPr>
          </w:p>
        </w:tc>
        <w:tc>
          <w:tcPr>
            <w:tcW w:w="2002" w:type="dxa"/>
            <w:tcBorders>
              <w:right w:val="single" w:sz="2" w:space="0" w:color="auto"/>
            </w:tcBorders>
            <w:vAlign w:val="center"/>
          </w:tcPr>
          <w:p w14:paraId="556AAD1F" w14:textId="77777777" w:rsidR="00164454" w:rsidRPr="004752D5" w:rsidRDefault="00164454">
            <w:pPr>
              <w:ind w:leftChars="-37" w:left="-81" w:rightChars="-38" w:right="-84"/>
              <w:jc w:val="center"/>
              <w:rPr>
                <w:rFonts w:ascii="宋体" w:hAnsi="宋体"/>
              </w:rPr>
            </w:pPr>
          </w:p>
        </w:tc>
        <w:tc>
          <w:tcPr>
            <w:tcW w:w="1440" w:type="dxa"/>
            <w:tcBorders>
              <w:left w:val="single" w:sz="2" w:space="0" w:color="auto"/>
            </w:tcBorders>
            <w:vAlign w:val="center"/>
          </w:tcPr>
          <w:p w14:paraId="78806942" w14:textId="77777777" w:rsidR="00164454" w:rsidRPr="004752D5" w:rsidRDefault="00164454">
            <w:pPr>
              <w:ind w:leftChars="-37" w:left="-81" w:rightChars="-38" w:right="-84"/>
              <w:jc w:val="center"/>
              <w:rPr>
                <w:rFonts w:ascii="宋体" w:hAnsi="宋体"/>
              </w:rPr>
            </w:pPr>
          </w:p>
        </w:tc>
      </w:tr>
      <w:tr w:rsidR="00326DA8" w:rsidRPr="004752D5" w14:paraId="586E7BC0" w14:textId="77777777">
        <w:trPr>
          <w:trHeight w:val="854"/>
        </w:trPr>
        <w:tc>
          <w:tcPr>
            <w:tcW w:w="567" w:type="dxa"/>
            <w:vAlign w:val="center"/>
          </w:tcPr>
          <w:p w14:paraId="1607A454" w14:textId="77777777" w:rsidR="000F0E05" w:rsidRPr="004752D5" w:rsidRDefault="000F0E05">
            <w:pPr>
              <w:widowControl w:val="0"/>
              <w:numPr>
                <w:ilvl w:val="0"/>
                <w:numId w:val="3"/>
              </w:numPr>
              <w:adjustRightInd/>
              <w:snapToGrid/>
              <w:spacing w:after="0"/>
              <w:jc w:val="center"/>
              <w:rPr>
                <w:rFonts w:ascii="宋体" w:hAnsi="宋体"/>
                <w:szCs w:val="21"/>
              </w:rPr>
            </w:pPr>
          </w:p>
        </w:tc>
        <w:tc>
          <w:tcPr>
            <w:tcW w:w="3208" w:type="dxa"/>
            <w:gridSpan w:val="2"/>
            <w:vAlign w:val="center"/>
          </w:tcPr>
          <w:p w14:paraId="60F4C20E" w14:textId="270866B5" w:rsidR="000F0E05" w:rsidRPr="004752D5" w:rsidRDefault="0057709A">
            <w:pPr>
              <w:ind w:leftChars="-37" w:left="-81" w:rightChars="-38" w:right="-84"/>
              <w:rPr>
                <w:rFonts w:ascii="Arial" w:hAnsi="Arial" w:cs="Arial"/>
                <w:szCs w:val="21"/>
              </w:rPr>
            </w:pPr>
            <w:r w:rsidRPr="004752D5">
              <w:rPr>
                <w:rFonts w:ascii="宋体" w:hAnsi="宋体"/>
              </w:rPr>
              <w:t>1</w:t>
            </w:r>
            <w:r w:rsidRPr="004752D5">
              <w:rPr>
                <w:rFonts w:ascii="宋体" w:hAnsi="宋体" w:hint="eastAsia"/>
              </w:rPr>
              <w:t>、</w:t>
            </w:r>
            <w:r w:rsidR="000F0E05" w:rsidRPr="004752D5">
              <w:rPr>
                <w:rFonts w:ascii="宋体" w:hAnsi="宋体" w:hint="eastAsia"/>
              </w:rPr>
              <w:t>提供近两年来该类产品的销售业绩</w:t>
            </w:r>
            <w:r w:rsidR="000F0E05" w:rsidRPr="004752D5">
              <w:rPr>
                <w:rFonts w:ascii="Arial" w:hAnsi="Arial" w:cs="Arial"/>
                <w:szCs w:val="21"/>
              </w:rPr>
              <w:t>（</w:t>
            </w:r>
            <w:r w:rsidR="000F0E05" w:rsidRPr="004752D5">
              <w:rPr>
                <w:rFonts w:ascii="Arial" w:hAnsi="Arial" w:cs="Arial" w:hint="eastAsia"/>
                <w:szCs w:val="21"/>
              </w:rPr>
              <w:t>提供清单，并附上</w:t>
            </w:r>
            <w:proofErr w:type="gramStart"/>
            <w:r w:rsidR="000F0E05" w:rsidRPr="004752D5">
              <w:rPr>
                <w:rFonts w:ascii="Arial" w:hAnsi="Arial" w:cs="Arial"/>
                <w:szCs w:val="21"/>
              </w:rPr>
              <w:t>附合同</w:t>
            </w:r>
            <w:proofErr w:type="gramEnd"/>
            <w:r w:rsidR="000F0E05" w:rsidRPr="004752D5">
              <w:rPr>
                <w:rFonts w:ascii="Arial" w:hAnsi="Arial" w:cs="Arial"/>
                <w:szCs w:val="21"/>
              </w:rPr>
              <w:t>关键页复印件，</w:t>
            </w:r>
            <w:proofErr w:type="gramStart"/>
            <w:r w:rsidR="000F0E05" w:rsidRPr="004752D5">
              <w:rPr>
                <w:rFonts w:ascii="Arial" w:hAnsi="Arial" w:cs="Arial"/>
                <w:szCs w:val="21"/>
              </w:rPr>
              <w:t>含合同</w:t>
            </w:r>
            <w:proofErr w:type="gramEnd"/>
            <w:r w:rsidR="000F0E05" w:rsidRPr="004752D5">
              <w:rPr>
                <w:rFonts w:ascii="Arial" w:hAnsi="Arial" w:cs="Arial"/>
                <w:szCs w:val="21"/>
              </w:rPr>
              <w:t>项目名称、合同金额、签订合同双方的落款盖章，合同期限等）</w:t>
            </w:r>
          </w:p>
          <w:p w14:paraId="3E37E27D" w14:textId="5467A3EC" w:rsidR="0057709A" w:rsidRPr="004752D5" w:rsidRDefault="0057709A">
            <w:pPr>
              <w:ind w:leftChars="-37" w:left="-81" w:rightChars="-38" w:right="-84"/>
              <w:rPr>
                <w:rFonts w:ascii="宋体" w:hAnsi="宋体"/>
              </w:rPr>
            </w:pPr>
            <w:r w:rsidRPr="004752D5">
              <w:rPr>
                <w:rFonts w:ascii="Arial" w:hAnsi="Arial" w:cs="Arial" w:hint="eastAsia"/>
                <w:szCs w:val="21"/>
              </w:rPr>
              <w:t>2</w:t>
            </w:r>
            <w:r w:rsidRPr="004752D5">
              <w:rPr>
                <w:rFonts w:ascii="Arial" w:hAnsi="Arial" w:cs="Arial" w:hint="eastAsia"/>
                <w:szCs w:val="21"/>
              </w:rPr>
              <w:t>、</w:t>
            </w:r>
            <w:r w:rsidRPr="004752D5">
              <w:rPr>
                <w:rFonts w:ascii="Arial" w:hAnsi="Arial" w:cs="Arial"/>
                <w:szCs w:val="21"/>
              </w:rPr>
              <w:t>提供类似</w:t>
            </w:r>
            <w:r w:rsidRPr="004752D5">
              <w:rPr>
                <w:rFonts w:ascii="Arial" w:hAnsi="Arial" w:cs="Arial" w:hint="eastAsia"/>
                <w:szCs w:val="21"/>
              </w:rPr>
              <w:t>科研</w:t>
            </w:r>
            <w:r w:rsidRPr="004752D5">
              <w:rPr>
                <w:rFonts w:ascii="Arial" w:hAnsi="Arial" w:cs="Arial"/>
                <w:szCs w:val="21"/>
              </w:rPr>
              <w:t>合作的相关业绩</w:t>
            </w:r>
          </w:p>
        </w:tc>
        <w:tc>
          <w:tcPr>
            <w:tcW w:w="2530" w:type="dxa"/>
            <w:vAlign w:val="center"/>
          </w:tcPr>
          <w:p w14:paraId="00F8A331" w14:textId="77777777" w:rsidR="000F0E05" w:rsidRPr="004752D5" w:rsidRDefault="000F0E05">
            <w:pPr>
              <w:ind w:leftChars="-37" w:left="-81" w:rightChars="-38" w:right="-84"/>
              <w:jc w:val="center"/>
              <w:rPr>
                <w:rFonts w:ascii="宋体" w:hAnsi="宋体"/>
              </w:rPr>
            </w:pPr>
          </w:p>
        </w:tc>
        <w:tc>
          <w:tcPr>
            <w:tcW w:w="2002" w:type="dxa"/>
            <w:tcBorders>
              <w:right w:val="single" w:sz="2" w:space="0" w:color="auto"/>
            </w:tcBorders>
            <w:vAlign w:val="center"/>
          </w:tcPr>
          <w:p w14:paraId="5D9930BE" w14:textId="77777777" w:rsidR="000F0E05" w:rsidRPr="004752D5" w:rsidRDefault="000F0E05">
            <w:pPr>
              <w:ind w:leftChars="-37" w:left="-81" w:rightChars="-38" w:right="-84"/>
              <w:jc w:val="center"/>
              <w:rPr>
                <w:rFonts w:ascii="宋体" w:hAnsi="宋体"/>
              </w:rPr>
            </w:pPr>
          </w:p>
        </w:tc>
        <w:tc>
          <w:tcPr>
            <w:tcW w:w="1440" w:type="dxa"/>
            <w:tcBorders>
              <w:left w:val="single" w:sz="2" w:space="0" w:color="auto"/>
            </w:tcBorders>
            <w:vAlign w:val="center"/>
          </w:tcPr>
          <w:p w14:paraId="58EFCDBA" w14:textId="77777777" w:rsidR="000F0E05" w:rsidRPr="004752D5" w:rsidRDefault="000F0E05">
            <w:pPr>
              <w:ind w:leftChars="-37" w:left="-81" w:rightChars="-38" w:right="-84"/>
              <w:jc w:val="center"/>
              <w:rPr>
                <w:rFonts w:ascii="宋体" w:hAnsi="宋体" w:cs="宋体"/>
                <w:szCs w:val="21"/>
              </w:rPr>
            </w:pPr>
            <w:r w:rsidRPr="004752D5">
              <w:rPr>
                <w:rFonts w:ascii="宋体" w:hAnsi="宋体" w:cs="宋体" w:hint="eastAsia"/>
                <w:szCs w:val="21"/>
              </w:rPr>
              <w:t>见报价文件</w:t>
            </w:r>
          </w:p>
          <w:p w14:paraId="02B442AC" w14:textId="77777777" w:rsidR="000F0E05" w:rsidRPr="004752D5" w:rsidRDefault="000F0E05">
            <w:pPr>
              <w:ind w:leftChars="-37" w:left="-81" w:rightChars="-38" w:right="-84"/>
              <w:jc w:val="center"/>
              <w:rPr>
                <w:rFonts w:ascii="宋体" w:hAnsi="宋体"/>
              </w:rPr>
            </w:pPr>
            <w:r w:rsidRPr="004752D5">
              <w:rPr>
                <w:rFonts w:ascii="宋体" w:hAnsi="宋体" w:cs="宋体" w:hint="eastAsia"/>
                <w:szCs w:val="21"/>
              </w:rPr>
              <w:t>第</w:t>
            </w:r>
            <w:r w:rsidRPr="004752D5">
              <w:rPr>
                <w:rFonts w:ascii="宋体" w:hAnsi="宋体" w:cs="宋体" w:hint="eastAsia"/>
                <w:szCs w:val="21"/>
                <w:u w:val="single"/>
              </w:rPr>
              <w:t xml:space="preserve">   </w:t>
            </w:r>
            <w:r w:rsidRPr="004752D5">
              <w:rPr>
                <w:rFonts w:ascii="宋体" w:hAnsi="宋体" w:cs="宋体" w:hint="eastAsia"/>
                <w:szCs w:val="21"/>
              </w:rPr>
              <w:t>页</w:t>
            </w:r>
          </w:p>
        </w:tc>
      </w:tr>
      <w:tr w:rsidR="00326DA8" w:rsidRPr="004752D5" w14:paraId="66156724" w14:textId="77777777">
        <w:trPr>
          <w:trHeight w:val="854"/>
        </w:trPr>
        <w:tc>
          <w:tcPr>
            <w:tcW w:w="567" w:type="dxa"/>
            <w:vAlign w:val="center"/>
          </w:tcPr>
          <w:p w14:paraId="218E6898" w14:textId="77777777" w:rsidR="000F0E05" w:rsidRPr="004752D5" w:rsidRDefault="000F0E05">
            <w:pPr>
              <w:widowControl w:val="0"/>
              <w:numPr>
                <w:ilvl w:val="0"/>
                <w:numId w:val="3"/>
              </w:numPr>
              <w:adjustRightInd/>
              <w:snapToGrid/>
              <w:spacing w:after="0"/>
              <w:jc w:val="center"/>
              <w:rPr>
                <w:rFonts w:ascii="宋体" w:hAnsi="宋体"/>
                <w:szCs w:val="21"/>
              </w:rPr>
            </w:pPr>
          </w:p>
        </w:tc>
        <w:tc>
          <w:tcPr>
            <w:tcW w:w="3208" w:type="dxa"/>
            <w:gridSpan w:val="2"/>
            <w:vAlign w:val="center"/>
          </w:tcPr>
          <w:p w14:paraId="6F4F52A7" w14:textId="77777777" w:rsidR="000F0E05" w:rsidRPr="004752D5" w:rsidRDefault="000F0E05">
            <w:pPr>
              <w:ind w:leftChars="-37" w:left="-81" w:rightChars="-38" w:right="-84"/>
              <w:rPr>
                <w:rFonts w:ascii="宋体" w:hAnsi="宋体"/>
              </w:rPr>
            </w:pPr>
            <w:r w:rsidRPr="004752D5">
              <w:rPr>
                <w:rFonts w:ascii="宋体" w:hAnsi="宋体" w:hint="eastAsia"/>
              </w:rPr>
              <w:t xml:space="preserve">    </w:t>
            </w:r>
            <w:r w:rsidRPr="004752D5">
              <w:rPr>
                <w:rFonts w:ascii="宋体" w:hAnsi="宋体" w:hint="eastAsia"/>
              </w:rPr>
              <w:t>提供报价人有效的相关资质、专利和获奖材料等</w:t>
            </w:r>
            <w:r w:rsidRPr="004752D5">
              <w:rPr>
                <w:rFonts w:ascii="宋体" w:hAnsi="宋体" w:hint="eastAsia"/>
              </w:rPr>
              <w:t>.(</w:t>
            </w:r>
            <w:r w:rsidRPr="004752D5">
              <w:rPr>
                <w:rFonts w:ascii="宋体" w:hAnsi="宋体" w:hint="eastAsia"/>
              </w:rPr>
              <w:t>提供清单，并附上相关证明材料</w:t>
            </w:r>
            <w:r w:rsidRPr="004752D5">
              <w:rPr>
                <w:rFonts w:ascii="宋体" w:hAnsi="宋体" w:hint="eastAsia"/>
              </w:rPr>
              <w:t>)</w:t>
            </w:r>
          </w:p>
        </w:tc>
        <w:tc>
          <w:tcPr>
            <w:tcW w:w="2530" w:type="dxa"/>
            <w:vAlign w:val="center"/>
          </w:tcPr>
          <w:p w14:paraId="5122BCCA" w14:textId="77777777" w:rsidR="000F0E05" w:rsidRPr="004752D5" w:rsidRDefault="000F0E05">
            <w:pPr>
              <w:ind w:leftChars="-37" w:left="-81" w:rightChars="-38" w:right="-84"/>
              <w:jc w:val="center"/>
              <w:rPr>
                <w:rFonts w:ascii="宋体" w:hAnsi="宋体"/>
              </w:rPr>
            </w:pPr>
          </w:p>
        </w:tc>
        <w:tc>
          <w:tcPr>
            <w:tcW w:w="2002" w:type="dxa"/>
            <w:tcBorders>
              <w:right w:val="single" w:sz="2" w:space="0" w:color="auto"/>
            </w:tcBorders>
            <w:vAlign w:val="center"/>
          </w:tcPr>
          <w:p w14:paraId="3CB16F6B" w14:textId="77777777" w:rsidR="000F0E05" w:rsidRPr="004752D5" w:rsidRDefault="000F0E05">
            <w:pPr>
              <w:ind w:leftChars="-37" w:left="-81" w:rightChars="-38" w:right="-84"/>
              <w:jc w:val="center"/>
              <w:rPr>
                <w:rFonts w:ascii="宋体" w:hAnsi="宋体"/>
              </w:rPr>
            </w:pPr>
          </w:p>
        </w:tc>
        <w:tc>
          <w:tcPr>
            <w:tcW w:w="1440" w:type="dxa"/>
            <w:tcBorders>
              <w:left w:val="single" w:sz="2" w:space="0" w:color="auto"/>
            </w:tcBorders>
            <w:vAlign w:val="center"/>
          </w:tcPr>
          <w:p w14:paraId="7E0C3422" w14:textId="77777777" w:rsidR="000F0E05" w:rsidRPr="004752D5" w:rsidRDefault="000F0E05">
            <w:pPr>
              <w:ind w:leftChars="-37" w:left="-81" w:rightChars="-38" w:right="-84"/>
              <w:jc w:val="center"/>
              <w:rPr>
                <w:rFonts w:ascii="宋体" w:hAnsi="宋体" w:cs="宋体"/>
                <w:szCs w:val="21"/>
              </w:rPr>
            </w:pPr>
            <w:r w:rsidRPr="004752D5">
              <w:rPr>
                <w:rFonts w:ascii="宋体" w:hAnsi="宋体" w:cs="宋体" w:hint="eastAsia"/>
                <w:szCs w:val="21"/>
              </w:rPr>
              <w:t>见报价文件</w:t>
            </w:r>
          </w:p>
          <w:p w14:paraId="3538FB82" w14:textId="77777777" w:rsidR="000F0E05" w:rsidRPr="004752D5" w:rsidRDefault="000F0E05">
            <w:pPr>
              <w:ind w:leftChars="-37" w:left="-81" w:rightChars="-38" w:right="-84"/>
              <w:jc w:val="center"/>
              <w:rPr>
                <w:rFonts w:ascii="宋体" w:hAnsi="宋体" w:cs="宋体"/>
                <w:szCs w:val="21"/>
              </w:rPr>
            </w:pPr>
            <w:r w:rsidRPr="004752D5">
              <w:rPr>
                <w:rFonts w:ascii="宋体" w:hAnsi="宋体" w:cs="宋体" w:hint="eastAsia"/>
                <w:szCs w:val="21"/>
              </w:rPr>
              <w:t>第</w:t>
            </w:r>
            <w:r w:rsidRPr="004752D5">
              <w:rPr>
                <w:rFonts w:ascii="宋体" w:hAnsi="宋体" w:cs="宋体" w:hint="eastAsia"/>
                <w:szCs w:val="21"/>
                <w:u w:val="single"/>
              </w:rPr>
              <w:t xml:space="preserve">   </w:t>
            </w:r>
            <w:r w:rsidRPr="004752D5">
              <w:rPr>
                <w:rFonts w:ascii="宋体" w:hAnsi="宋体" w:cs="宋体" w:hint="eastAsia"/>
                <w:szCs w:val="21"/>
              </w:rPr>
              <w:t>页</w:t>
            </w:r>
          </w:p>
        </w:tc>
      </w:tr>
      <w:tr w:rsidR="00326DA8" w:rsidRPr="004752D5" w14:paraId="77EB25E3" w14:textId="77777777">
        <w:trPr>
          <w:trHeight w:val="568"/>
        </w:trPr>
        <w:tc>
          <w:tcPr>
            <w:tcW w:w="567" w:type="dxa"/>
            <w:vAlign w:val="center"/>
          </w:tcPr>
          <w:p w14:paraId="5E22C3C4" w14:textId="77777777" w:rsidR="000F0E05" w:rsidRPr="004752D5" w:rsidRDefault="000F0E05">
            <w:pPr>
              <w:widowControl w:val="0"/>
              <w:numPr>
                <w:ilvl w:val="0"/>
                <w:numId w:val="3"/>
              </w:numPr>
              <w:adjustRightInd/>
              <w:snapToGrid/>
              <w:spacing w:after="0"/>
              <w:jc w:val="center"/>
              <w:rPr>
                <w:rFonts w:ascii="宋体" w:hAnsi="宋体"/>
                <w:szCs w:val="21"/>
              </w:rPr>
            </w:pPr>
          </w:p>
        </w:tc>
        <w:tc>
          <w:tcPr>
            <w:tcW w:w="3208" w:type="dxa"/>
            <w:gridSpan w:val="2"/>
            <w:vAlign w:val="center"/>
          </w:tcPr>
          <w:p w14:paraId="76BD216C" w14:textId="77777777" w:rsidR="000F0E05" w:rsidRPr="004752D5" w:rsidRDefault="000F0E05" w:rsidP="00F072C7">
            <w:pPr>
              <w:ind w:leftChars="-37" w:left="-81" w:rightChars="-38" w:right="-84"/>
              <w:rPr>
                <w:rFonts w:ascii="宋体" w:hAnsi="宋体"/>
              </w:rPr>
            </w:pPr>
            <w:r w:rsidRPr="004752D5">
              <w:rPr>
                <w:rFonts w:ascii="宋体" w:hAnsi="宋体" w:cs="Arial" w:hint="eastAsia"/>
                <w:szCs w:val="21"/>
              </w:rPr>
              <w:t>售后服务点及售后承诺</w:t>
            </w:r>
          </w:p>
        </w:tc>
        <w:tc>
          <w:tcPr>
            <w:tcW w:w="2530" w:type="dxa"/>
            <w:vAlign w:val="center"/>
          </w:tcPr>
          <w:p w14:paraId="50B829AA" w14:textId="77777777" w:rsidR="000F0E05" w:rsidRPr="004752D5" w:rsidRDefault="000F0E05">
            <w:pPr>
              <w:ind w:leftChars="-37" w:left="-81" w:rightChars="-38" w:right="-84"/>
              <w:jc w:val="center"/>
              <w:rPr>
                <w:rFonts w:ascii="宋体" w:hAnsi="宋体"/>
              </w:rPr>
            </w:pPr>
          </w:p>
        </w:tc>
        <w:tc>
          <w:tcPr>
            <w:tcW w:w="2002" w:type="dxa"/>
            <w:tcBorders>
              <w:right w:val="single" w:sz="2" w:space="0" w:color="auto"/>
            </w:tcBorders>
            <w:vAlign w:val="center"/>
          </w:tcPr>
          <w:p w14:paraId="44233B4B" w14:textId="77777777" w:rsidR="000F0E05" w:rsidRPr="004752D5" w:rsidRDefault="000F0E05">
            <w:pPr>
              <w:ind w:leftChars="-37" w:left="-81" w:rightChars="-38" w:right="-84"/>
              <w:jc w:val="center"/>
              <w:rPr>
                <w:rFonts w:ascii="宋体" w:hAnsi="宋体"/>
              </w:rPr>
            </w:pPr>
          </w:p>
        </w:tc>
        <w:tc>
          <w:tcPr>
            <w:tcW w:w="1440" w:type="dxa"/>
            <w:tcBorders>
              <w:left w:val="single" w:sz="2" w:space="0" w:color="auto"/>
            </w:tcBorders>
            <w:vAlign w:val="center"/>
          </w:tcPr>
          <w:p w14:paraId="16A6929A" w14:textId="77777777" w:rsidR="000F0E05" w:rsidRPr="004752D5" w:rsidRDefault="000F0E05">
            <w:pPr>
              <w:ind w:leftChars="-37" w:left="-81" w:rightChars="-38" w:right="-84"/>
              <w:jc w:val="center"/>
              <w:rPr>
                <w:rFonts w:ascii="宋体" w:hAnsi="宋体" w:cs="宋体"/>
                <w:szCs w:val="21"/>
              </w:rPr>
            </w:pPr>
            <w:r w:rsidRPr="004752D5">
              <w:rPr>
                <w:rFonts w:ascii="宋体" w:hAnsi="宋体" w:cs="宋体" w:hint="eastAsia"/>
                <w:szCs w:val="21"/>
              </w:rPr>
              <w:t>见报价文件</w:t>
            </w:r>
          </w:p>
          <w:p w14:paraId="0F52D612" w14:textId="77777777" w:rsidR="000F0E05" w:rsidRPr="004752D5" w:rsidRDefault="000F0E05">
            <w:pPr>
              <w:ind w:leftChars="-37" w:left="-81" w:rightChars="-38" w:right="-84"/>
              <w:jc w:val="center"/>
              <w:rPr>
                <w:rFonts w:ascii="宋体" w:hAnsi="宋体"/>
              </w:rPr>
            </w:pPr>
            <w:r w:rsidRPr="004752D5">
              <w:rPr>
                <w:rFonts w:ascii="宋体" w:hAnsi="宋体" w:cs="宋体" w:hint="eastAsia"/>
                <w:szCs w:val="21"/>
              </w:rPr>
              <w:t>第</w:t>
            </w:r>
            <w:r w:rsidRPr="004752D5">
              <w:rPr>
                <w:rFonts w:ascii="宋体" w:hAnsi="宋体" w:cs="宋体" w:hint="eastAsia"/>
                <w:szCs w:val="21"/>
                <w:u w:val="single"/>
              </w:rPr>
              <w:t xml:space="preserve">   </w:t>
            </w:r>
            <w:r w:rsidRPr="004752D5">
              <w:rPr>
                <w:rFonts w:ascii="宋体" w:hAnsi="宋体" w:cs="宋体" w:hint="eastAsia"/>
                <w:szCs w:val="21"/>
              </w:rPr>
              <w:t>页</w:t>
            </w:r>
          </w:p>
        </w:tc>
      </w:tr>
      <w:tr w:rsidR="00326DA8" w:rsidRPr="004752D5" w14:paraId="60C867DD" w14:textId="77777777">
        <w:trPr>
          <w:trHeight w:val="548"/>
        </w:trPr>
        <w:tc>
          <w:tcPr>
            <w:tcW w:w="567" w:type="dxa"/>
            <w:vAlign w:val="center"/>
          </w:tcPr>
          <w:p w14:paraId="13195BE5" w14:textId="77777777" w:rsidR="000F0E05" w:rsidRPr="004752D5" w:rsidRDefault="000F0E05">
            <w:pPr>
              <w:widowControl w:val="0"/>
              <w:numPr>
                <w:ilvl w:val="0"/>
                <w:numId w:val="3"/>
              </w:numPr>
              <w:adjustRightInd/>
              <w:snapToGrid/>
              <w:spacing w:after="0"/>
              <w:jc w:val="center"/>
              <w:rPr>
                <w:rFonts w:ascii="宋体" w:hAnsi="宋体"/>
                <w:szCs w:val="21"/>
              </w:rPr>
            </w:pPr>
          </w:p>
        </w:tc>
        <w:tc>
          <w:tcPr>
            <w:tcW w:w="3208" w:type="dxa"/>
            <w:gridSpan w:val="2"/>
            <w:vAlign w:val="center"/>
          </w:tcPr>
          <w:p w14:paraId="4EE71F5B" w14:textId="7A2CE7BD" w:rsidR="000F0E05" w:rsidRPr="004752D5" w:rsidRDefault="000F0E05">
            <w:pPr>
              <w:ind w:leftChars="-37" w:left="-81" w:rightChars="-38" w:right="-84"/>
              <w:rPr>
                <w:rFonts w:ascii="宋体" w:hAnsi="宋体"/>
              </w:rPr>
            </w:pPr>
            <w:r w:rsidRPr="004752D5">
              <w:rPr>
                <w:rFonts w:ascii="宋体" w:hAnsi="宋体" w:hint="eastAsia"/>
              </w:rPr>
              <w:t>开具增值税专用发票</w:t>
            </w:r>
            <w:r w:rsidR="00721B37" w:rsidRPr="004752D5">
              <w:rPr>
                <w:rFonts w:ascii="宋体" w:hAnsi="宋体" w:hint="eastAsia"/>
              </w:rPr>
              <w:t>（其中传感器集成及软件通讯装置开具</w:t>
            </w:r>
            <w:r w:rsidR="00721B37" w:rsidRPr="004752D5">
              <w:rPr>
                <w:rFonts w:ascii="宋体" w:hAnsi="宋体"/>
              </w:rPr>
              <w:t>设备</w:t>
            </w:r>
            <w:proofErr w:type="gramStart"/>
            <w:r w:rsidR="00721B37" w:rsidRPr="004752D5">
              <w:rPr>
                <w:rFonts w:ascii="宋体" w:hAnsi="宋体"/>
              </w:rPr>
              <w:t>费相关</w:t>
            </w:r>
            <w:proofErr w:type="gramEnd"/>
            <w:r w:rsidR="00721B37" w:rsidRPr="004752D5">
              <w:rPr>
                <w:rFonts w:ascii="宋体" w:hAnsi="宋体"/>
              </w:rPr>
              <w:t>发票、</w:t>
            </w:r>
            <w:r w:rsidR="00721B37" w:rsidRPr="004752D5">
              <w:rPr>
                <w:rFonts w:ascii="宋体" w:hAnsi="宋体" w:hint="eastAsia"/>
              </w:rPr>
              <w:t>软件</w:t>
            </w:r>
            <w:r w:rsidR="00721B37" w:rsidRPr="004752D5">
              <w:rPr>
                <w:rFonts w:ascii="宋体" w:hAnsi="宋体"/>
              </w:rPr>
              <w:t>调试等开具</w:t>
            </w:r>
            <w:r w:rsidR="00721B37" w:rsidRPr="004752D5">
              <w:rPr>
                <w:rFonts w:ascii="宋体" w:hAnsi="宋体" w:hint="eastAsia"/>
              </w:rPr>
              <w:t>测验</w:t>
            </w:r>
            <w:r w:rsidR="00721B37" w:rsidRPr="004752D5">
              <w:rPr>
                <w:rFonts w:ascii="宋体" w:hAnsi="宋体"/>
              </w:rPr>
              <w:t>加工费类</w:t>
            </w:r>
            <w:r w:rsidR="00721B37" w:rsidRPr="004752D5">
              <w:rPr>
                <w:rFonts w:ascii="宋体" w:hAnsi="宋体" w:hint="eastAsia"/>
              </w:rPr>
              <w:t>相关</w:t>
            </w:r>
            <w:r w:rsidR="00721B37" w:rsidRPr="004752D5">
              <w:rPr>
                <w:rFonts w:ascii="宋体" w:hAnsi="宋体"/>
              </w:rPr>
              <w:t>发票</w:t>
            </w:r>
            <w:r w:rsidR="00721B37" w:rsidRPr="004752D5">
              <w:rPr>
                <w:rFonts w:ascii="宋体" w:hAnsi="宋体" w:hint="eastAsia"/>
              </w:rPr>
              <w:t>）</w:t>
            </w:r>
          </w:p>
        </w:tc>
        <w:tc>
          <w:tcPr>
            <w:tcW w:w="2530" w:type="dxa"/>
            <w:vAlign w:val="center"/>
          </w:tcPr>
          <w:p w14:paraId="13AAC49F" w14:textId="77777777" w:rsidR="000F0E05" w:rsidRPr="004752D5" w:rsidRDefault="000F0E05">
            <w:pPr>
              <w:ind w:leftChars="-37" w:left="-81" w:rightChars="-38" w:right="-84"/>
              <w:jc w:val="center"/>
              <w:rPr>
                <w:rFonts w:ascii="宋体" w:hAnsi="宋体"/>
              </w:rPr>
            </w:pPr>
          </w:p>
        </w:tc>
        <w:tc>
          <w:tcPr>
            <w:tcW w:w="2002" w:type="dxa"/>
            <w:tcBorders>
              <w:right w:val="single" w:sz="2" w:space="0" w:color="auto"/>
            </w:tcBorders>
            <w:vAlign w:val="center"/>
          </w:tcPr>
          <w:p w14:paraId="1945C415" w14:textId="77777777" w:rsidR="000F0E05" w:rsidRPr="004752D5" w:rsidRDefault="000F0E05">
            <w:pPr>
              <w:ind w:leftChars="-37" w:left="-81" w:rightChars="-38" w:right="-84"/>
              <w:jc w:val="center"/>
              <w:rPr>
                <w:rFonts w:ascii="宋体" w:hAnsi="宋体"/>
              </w:rPr>
            </w:pPr>
          </w:p>
        </w:tc>
        <w:tc>
          <w:tcPr>
            <w:tcW w:w="1440" w:type="dxa"/>
            <w:tcBorders>
              <w:left w:val="single" w:sz="2" w:space="0" w:color="auto"/>
            </w:tcBorders>
            <w:vAlign w:val="center"/>
          </w:tcPr>
          <w:p w14:paraId="24801593" w14:textId="77777777" w:rsidR="000F0E05" w:rsidRPr="004752D5" w:rsidRDefault="000F0E05">
            <w:pPr>
              <w:ind w:leftChars="-37" w:left="-81" w:rightChars="-38" w:right="-84"/>
              <w:jc w:val="center"/>
              <w:rPr>
                <w:rFonts w:ascii="宋体" w:hAnsi="宋体"/>
              </w:rPr>
            </w:pPr>
          </w:p>
        </w:tc>
      </w:tr>
      <w:tr w:rsidR="00326DA8" w:rsidRPr="004752D5" w14:paraId="1D58E65E" w14:textId="77777777" w:rsidTr="00593C29">
        <w:trPr>
          <w:trHeight w:val="699"/>
        </w:trPr>
        <w:tc>
          <w:tcPr>
            <w:tcW w:w="567" w:type="dxa"/>
            <w:vAlign w:val="center"/>
          </w:tcPr>
          <w:p w14:paraId="034583B9" w14:textId="77777777" w:rsidR="000F0E05" w:rsidRPr="004752D5" w:rsidRDefault="000F0E05">
            <w:pPr>
              <w:widowControl w:val="0"/>
              <w:numPr>
                <w:ilvl w:val="0"/>
                <w:numId w:val="3"/>
              </w:numPr>
              <w:adjustRightInd/>
              <w:snapToGrid/>
              <w:spacing w:after="0"/>
              <w:jc w:val="center"/>
              <w:rPr>
                <w:rFonts w:ascii="宋体" w:hAnsi="宋体"/>
                <w:szCs w:val="21"/>
              </w:rPr>
            </w:pPr>
          </w:p>
        </w:tc>
        <w:tc>
          <w:tcPr>
            <w:tcW w:w="3208" w:type="dxa"/>
            <w:gridSpan w:val="2"/>
            <w:vAlign w:val="center"/>
          </w:tcPr>
          <w:p w14:paraId="1CDAFC0B" w14:textId="77777777" w:rsidR="000F0E05" w:rsidRPr="004752D5" w:rsidRDefault="000F0E05" w:rsidP="00F70C83">
            <w:pPr>
              <w:ind w:leftChars="-37" w:left="-81" w:rightChars="-38" w:right="-84"/>
              <w:rPr>
                <w:rFonts w:ascii="宋体" w:hAnsi="宋体"/>
              </w:rPr>
            </w:pPr>
            <w:r w:rsidRPr="004752D5">
              <w:rPr>
                <w:rFonts w:ascii="宋体" w:hAnsi="宋体" w:hint="eastAsia"/>
              </w:rPr>
              <w:t>付款方式：合同签订之日起</w:t>
            </w:r>
            <w:r w:rsidRPr="004752D5">
              <w:rPr>
                <w:rFonts w:ascii="宋体" w:hAnsi="宋体" w:hint="eastAsia"/>
              </w:rPr>
              <w:t>10</w:t>
            </w:r>
            <w:r w:rsidRPr="004752D5">
              <w:rPr>
                <w:rFonts w:ascii="宋体" w:hAnsi="宋体" w:hint="eastAsia"/>
              </w:rPr>
              <w:t>个工作日内预付</w:t>
            </w:r>
            <w:r w:rsidRPr="004752D5">
              <w:rPr>
                <w:rFonts w:ascii="宋体" w:hAnsi="宋体" w:cs="宋体" w:hint="eastAsia"/>
                <w:szCs w:val="21"/>
                <w:u w:val="single"/>
              </w:rPr>
              <w:t xml:space="preserve">30 </w:t>
            </w:r>
            <w:r w:rsidRPr="004752D5">
              <w:rPr>
                <w:rFonts w:ascii="宋体" w:hAnsi="宋体" w:cs="宋体" w:hint="eastAsia"/>
                <w:szCs w:val="21"/>
              </w:rPr>
              <w:t>%</w:t>
            </w:r>
            <w:r w:rsidRPr="004752D5">
              <w:rPr>
                <w:rFonts w:ascii="宋体" w:hAnsi="宋体" w:cs="宋体" w:hint="eastAsia"/>
                <w:szCs w:val="21"/>
              </w:rPr>
              <w:t>，验收合格后</w:t>
            </w:r>
            <w:r w:rsidRPr="004752D5">
              <w:rPr>
                <w:rFonts w:ascii="宋体" w:hAnsi="宋体" w:hint="eastAsia"/>
              </w:rPr>
              <w:t>20</w:t>
            </w:r>
            <w:r w:rsidRPr="004752D5">
              <w:rPr>
                <w:rFonts w:ascii="宋体" w:hAnsi="宋体" w:hint="eastAsia"/>
              </w:rPr>
              <w:t>个工作日内支付</w:t>
            </w:r>
            <w:r w:rsidRPr="004752D5">
              <w:rPr>
                <w:rFonts w:ascii="宋体" w:hAnsi="宋体" w:cs="宋体" w:hint="eastAsia"/>
                <w:szCs w:val="21"/>
                <w:u w:val="single"/>
              </w:rPr>
              <w:t xml:space="preserve">65 </w:t>
            </w:r>
            <w:r w:rsidRPr="004752D5">
              <w:rPr>
                <w:rFonts w:ascii="宋体" w:hAnsi="宋体" w:cs="宋体" w:hint="eastAsia"/>
                <w:szCs w:val="21"/>
              </w:rPr>
              <w:t>%</w:t>
            </w:r>
            <w:r w:rsidRPr="004752D5">
              <w:rPr>
                <w:rFonts w:ascii="宋体" w:hAnsi="宋体" w:cs="宋体" w:hint="eastAsia"/>
                <w:szCs w:val="21"/>
              </w:rPr>
              <w:t>，验收合格之日起满一年后</w:t>
            </w:r>
            <w:r w:rsidRPr="004752D5">
              <w:rPr>
                <w:rFonts w:ascii="宋体" w:hAnsi="宋体" w:cs="宋体" w:hint="eastAsia"/>
                <w:szCs w:val="21"/>
              </w:rPr>
              <w:t>20</w:t>
            </w:r>
            <w:r w:rsidRPr="004752D5">
              <w:rPr>
                <w:rFonts w:ascii="宋体" w:hAnsi="宋体" w:cs="宋体" w:hint="eastAsia"/>
                <w:szCs w:val="21"/>
              </w:rPr>
              <w:t>个工作日内支付</w:t>
            </w:r>
            <w:r w:rsidRPr="004752D5">
              <w:rPr>
                <w:rFonts w:ascii="宋体" w:hAnsi="宋体" w:cs="宋体" w:hint="eastAsia"/>
                <w:szCs w:val="21"/>
                <w:u w:val="single"/>
              </w:rPr>
              <w:t xml:space="preserve"> 5 </w:t>
            </w:r>
            <w:r w:rsidRPr="004752D5">
              <w:rPr>
                <w:rFonts w:ascii="宋体" w:hAnsi="宋体" w:cs="宋体" w:hint="eastAsia"/>
                <w:szCs w:val="21"/>
              </w:rPr>
              <w:t>%</w:t>
            </w:r>
            <w:r w:rsidRPr="004752D5">
              <w:rPr>
                <w:rFonts w:ascii="宋体" w:hAnsi="宋体" w:hint="eastAsia"/>
              </w:rPr>
              <w:t>）</w:t>
            </w:r>
          </w:p>
        </w:tc>
        <w:tc>
          <w:tcPr>
            <w:tcW w:w="2530" w:type="dxa"/>
            <w:vAlign w:val="center"/>
          </w:tcPr>
          <w:p w14:paraId="1803EF71" w14:textId="77777777" w:rsidR="000F0E05" w:rsidRPr="004752D5" w:rsidRDefault="000F0E05">
            <w:pPr>
              <w:ind w:leftChars="-37" w:left="-81" w:rightChars="-38" w:right="-84"/>
              <w:jc w:val="center"/>
              <w:rPr>
                <w:rFonts w:ascii="宋体" w:hAnsi="宋体"/>
              </w:rPr>
            </w:pPr>
          </w:p>
        </w:tc>
        <w:tc>
          <w:tcPr>
            <w:tcW w:w="2002" w:type="dxa"/>
            <w:tcBorders>
              <w:right w:val="single" w:sz="2" w:space="0" w:color="auto"/>
            </w:tcBorders>
            <w:vAlign w:val="center"/>
          </w:tcPr>
          <w:p w14:paraId="6A058A6E" w14:textId="77777777" w:rsidR="000F0E05" w:rsidRPr="004752D5" w:rsidRDefault="000F0E05">
            <w:pPr>
              <w:ind w:leftChars="-37" w:left="-81" w:rightChars="-38" w:right="-84"/>
              <w:jc w:val="center"/>
              <w:rPr>
                <w:rFonts w:ascii="宋体" w:hAnsi="宋体"/>
              </w:rPr>
            </w:pPr>
          </w:p>
        </w:tc>
        <w:tc>
          <w:tcPr>
            <w:tcW w:w="1440" w:type="dxa"/>
            <w:tcBorders>
              <w:left w:val="single" w:sz="2" w:space="0" w:color="auto"/>
            </w:tcBorders>
            <w:vAlign w:val="center"/>
          </w:tcPr>
          <w:p w14:paraId="719C89A1" w14:textId="77777777" w:rsidR="000F0E05" w:rsidRPr="004752D5" w:rsidRDefault="000F0E05">
            <w:pPr>
              <w:ind w:leftChars="-37" w:left="-81" w:rightChars="-38" w:right="-84"/>
              <w:jc w:val="center"/>
              <w:rPr>
                <w:rFonts w:ascii="宋体" w:hAnsi="宋体"/>
              </w:rPr>
            </w:pPr>
          </w:p>
        </w:tc>
      </w:tr>
      <w:tr w:rsidR="00326DA8" w:rsidRPr="004752D5" w14:paraId="7F69A853" w14:textId="77777777">
        <w:trPr>
          <w:trHeight w:val="1555"/>
        </w:trPr>
        <w:tc>
          <w:tcPr>
            <w:tcW w:w="567" w:type="dxa"/>
            <w:vAlign w:val="center"/>
          </w:tcPr>
          <w:p w14:paraId="768A67CE" w14:textId="77777777" w:rsidR="00F072C7" w:rsidRPr="004752D5" w:rsidRDefault="00F072C7">
            <w:pPr>
              <w:widowControl w:val="0"/>
              <w:numPr>
                <w:ilvl w:val="0"/>
                <w:numId w:val="3"/>
              </w:numPr>
              <w:adjustRightInd/>
              <w:snapToGrid/>
              <w:spacing w:after="0"/>
              <w:jc w:val="center"/>
              <w:rPr>
                <w:rFonts w:ascii="宋体" w:hAnsi="宋体"/>
                <w:szCs w:val="21"/>
              </w:rPr>
            </w:pPr>
          </w:p>
        </w:tc>
        <w:tc>
          <w:tcPr>
            <w:tcW w:w="3208" w:type="dxa"/>
            <w:gridSpan w:val="2"/>
            <w:vAlign w:val="center"/>
          </w:tcPr>
          <w:p w14:paraId="36BD4ADD" w14:textId="77777777" w:rsidR="00F072C7" w:rsidRPr="004752D5" w:rsidRDefault="00593C29" w:rsidP="00593C29">
            <w:pPr>
              <w:ind w:leftChars="-37" w:left="-81" w:rightChars="-38" w:right="-84"/>
              <w:rPr>
                <w:rFonts w:ascii="宋体" w:hAnsi="宋体"/>
              </w:rPr>
            </w:pPr>
            <w:r w:rsidRPr="004752D5">
              <w:rPr>
                <w:rFonts w:ascii="宋体" w:hAnsi="宋体" w:hint="eastAsia"/>
              </w:rPr>
              <w:t>供</w:t>
            </w:r>
            <w:r w:rsidR="00F072C7" w:rsidRPr="004752D5">
              <w:rPr>
                <w:rFonts w:ascii="宋体" w:hAnsi="宋体" w:hint="eastAsia"/>
              </w:rPr>
              <w:t>方如在本合同实施过程中产生知识成果，归双方共有。</w:t>
            </w:r>
          </w:p>
        </w:tc>
        <w:tc>
          <w:tcPr>
            <w:tcW w:w="2530" w:type="dxa"/>
            <w:vAlign w:val="center"/>
          </w:tcPr>
          <w:p w14:paraId="16EDD209" w14:textId="77777777" w:rsidR="00F072C7" w:rsidRPr="004752D5" w:rsidRDefault="00F072C7">
            <w:pPr>
              <w:ind w:leftChars="-37" w:left="-81" w:rightChars="-38" w:right="-84"/>
              <w:jc w:val="center"/>
              <w:rPr>
                <w:rFonts w:ascii="宋体" w:hAnsi="宋体"/>
              </w:rPr>
            </w:pPr>
          </w:p>
        </w:tc>
        <w:tc>
          <w:tcPr>
            <w:tcW w:w="2002" w:type="dxa"/>
            <w:tcBorders>
              <w:right w:val="single" w:sz="2" w:space="0" w:color="auto"/>
            </w:tcBorders>
            <w:vAlign w:val="center"/>
          </w:tcPr>
          <w:p w14:paraId="3C9F5D44" w14:textId="77777777" w:rsidR="00F072C7" w:rsidRPr="004752D5" w:rsidRDefault="00F072C7">
            <w:pPr>
              <w:ind w:leftChars="-37" w:left="-81" w:rightChars="-38" w:right="-84"/>
              <w:jc w:val="center"/>
              <w:rPr>
                <w:rFonts w:ascii="宋体" w:hAnsi="宋体"/>
              </w:rPr>
            </w:pPr>
          </w:p>
        </w:tc>
        <w:tc>
          <w:tcPr>
            <w:tcW w:w="1440" w:type="dxa"/>
            <w:tcBorders>
              <w:left w:val="single" w:sz="2" w:space="0" w:color="auto"/>
            </w:tcBorders>
            <w:vAlign w:val="center"/>
          </w:tcPr>
          <w:p w14:paraId="48C9C3CF" w14:textId="77777777" w:rsidR="00F072C7" w:rsidRPr="004752D5" w:rsidRDefault="00F072C7">
            <w:pPr>
              <w:ind w:leftChars="-37" w:left="-81" w:rightChars="-38" w:right="-84"/>
              <w:jc w:val="center"/>
              <w:rPr>
                <w:rFonts w:ascii="宋体" w:hAnsi="宋体"/>
              </w:rPr>
            </w:pPr>
          </w:p>
        </w:tc>
      </w:tr>
    </w:tbl>
    <w:p w14:paraId="136B66F9" w14:textId="77777777" w:rsidR="00732D41" w:rsidRPr="004752D5" w:rsidRDefault="00F67CE6">
      <w:pPr>
        <w:spacing w:line="460" w:lineRule="exact"/>
        <w:rPr>
          <w:rFonts w:ascii="宋体" w:hAnsi="宋体"/>
          <w:szCs w:val="21"/>
        </w:rPr>
      </w:pPr>
      <w:r w:rsidRPr="004752D5">
        <w:rPr>
          <w:rFonts w:ascii="宋体" w:hAnsi="宋体" w:hint="eastAsia"/>
          <w:szCs w:val="21"/>
        </w:rPr>
        <w:t>其他要求：</w:t>
      </w:r>
      <w:r w:rsidRPr="004752D5">
        <w:rPr>
          <w:rFonts w:ascii="宋体" w:hAnsi="宋体" w:hint="eastAsia"/>
          <w:szCs w:val="21"/>
        </w:rPr>
        <w:t>1</w:t>
      </w:r>
      <w:r w:rsidRPr="004752D5">
        <w:rPr>
          <w:rFonts w:ascii="宋体" w:hAnsi="宋体" w:hint="eastAsia"/>
          <w:szCs w:val="21"/>
        </w:rPr>
        <w:t>、报价总额包括用户要求的全部内容、报价人投标文件响应承诺的全部内容、报价人设计、安装、随机零配件、</w:t>
      </w:r>
      <w:proofErr w:type="gramStart"/>
      <w:r w:rsidRPr="004752D5">
        <w:rPr>
          <w:rFonts w:ascii="宋体" w:hAnsi="宋体" w:hint="eastAsia"/>
          <w:szCs w:val="21"/>
        </w:rPr>
        <w:t>标配工具</w:t>
      </w:r>
      <w:proofErr w:type="gramEnd"/>
      <w:r w:rsidRPr="004752D5">
        <w:rPr>
          <w:rFonts w:ascii="宋体" w:hAnsi="宋体" w:hint="eastAsia"/>
          <w:szCs w:val="21"/>
        </w:rPr>
        <w:t>、包装、运输保险、装卸、调试、培训、质保期服务、各项税费、计量费用、软件及合同实施过程中不可预见费用等项目相关的一切费用。</w:t>
      </w:r>
    </w:p>
    <w:p w14:paraId="1A5A2AD0" w14:textId="77777777" w:rsidR="00732D41" w:rsidRPr="004752D5" w:rsidRDefault="00F67CE6">
      <w:pPr>
        <w:spacing w:line="460" w:lineRule="exact"/>
        <w:rPr>
          <w:rFonts w:ascii="宋体" w:hAnsi="宋体"/>
          <w:szCs w:val="21"/>
        </w:rPr>
      </w:pPr>
      <w:r w:rsidRPr="004752D5">
        <w:rPr>
          <w:rFonts w:ascii="宋体" w:hAnsi="宋体" w:hint="eastAsia"/>
          <w:szCs w:val="21"/>
        </w:rPr>
        <w:t>2</w:t>
      </w:r>
      <w:r w:rsidRPr="004752D5">
        <w:rPr>
          <w:rFonts w:ascii="宋体" w:hAnsi="宋体" w:hint="eastAsia"/>
          <w:szCs w:val="21"/>
        </w:rPr>
        <w:t>、报价人对报价文件内容负全部法律责任。</w:t>
      </w:r>
    </w:p>
    <w:p w14:paraId="10292490" w14:textId="77777777" w:rsidR="00AB2064" w:rsidRPr="004752D5" w:rsidRDefault="00F67CE6">
      <w:pPr>
        <w:spacing w:line="460" w:lineRule="exact"/>
        <w:rPr>
          <w:rFonts w:ascii="宋体" w:hAnsi="宋体"/>
          <w:szCs w:val="21"/>
        </w:rPr>
      </w:pPr>
      <w:r w:rsidRPr="004752D5">
        <w:rPr>
          <w:rFonts w:ascii="宋体" w:hAnsi="宋体" w:hint="eastAsia"/>
          <w:szCs w:val="21"/>
        </w:rPr>
        <w:t>3</w:t>
      </w:r>
      <w:r w:rsidRPr="004752D5">
        <w:rPr>
          <w:rFonts w:ascii="宋体" w:hAnsi="宋体" w:hint="eastAsia"/>
          <w:szCs w:val="21"/>
        </w:rPr>
        <w:t>、报价文件加盖公章。</w:t>
      </w:r>
    </w:p>
    <w:p w14:paraId="156C683B" w14:textId="77777777" w:rsidR="00732D41" w:rsidRPr="004752D5" w:rsidRDefault="00F67CE6">
      <w:pPr>
        <w:spacing w:line="500" w:lineRule="exact"/>
        <w:ind w:firstLineChars="50" w:firstLine="114"/>
        <w:rPr>
          <w:spacing w:val="4"/>
          <w:u w:val="single"/>
        </w:rPr>
      </w:pPr>
      <w:r w:rsidRPr="004752D5">
        <w:rPr>
          <w:rFonts w:hint="eastAsia"/>
          <w:spacing w:val="4"/>
        </w:rPr>
        <w:t>报价人名称（</w:t>
      </w:r>
      <w:r w:rsidRPr="004752D5">
        <w:rPr>
          <w:rFonts w:ascii="宋体" w:hAnsi="宋体" w:hint="eastAsia"/>
        </w:rPr>
        <w:t>单位盖</w:t>
      </w:r>
      <w:r w:rsidRPr="004752D5">
        <w:rPr>
          <w:rFonts w:hint="eastAsia"/>
          <w:spacing w:val="4"/>
        </w:rPr>
        <w:t>公章）：</w:t>
      </w:r>
      <w:r w:rsidRPr="004752D5">
        <w:rPr>
          <w:rFonts w:hint="eastAsia"/>
          <w:spacing w:val="4"/>
          <w:u w:val="single"/>
        </w:rPr>
        <w:t xml:space="preserve">                             </w:t>
      </w:r>
    </w:p>
    <w:p w14:paraId="7AE75095" w14:textId="77777777" w:rsidR="00732D41" w:rsidRPr="004752D5" w:rsidRDefault="00F67CE6">
      <w:pPr>
        <w:spacing w:line="500" w:lineRule="exact"/>
        <w:ind w:firstLineChars="50" w:firstLine="114"/>
        <w:rPr>
          <w:spacing w:val="4"/>
          <w:u w:val="single"/>
        </w:rPr>
      </w:pPr>
      <w:r w:rsidRPr="004752D5">
        <w:rPr>
          <w:rFonts w:hint="eastAsia"/>
          <w:spacing w:val="4"/>
        </w:rPr>
        <w:t>联系人</w:t>
      </w:r>
      <w:r w:rsidRPr="004752D5">
        <w:rPr>
          <w:rFonts w:ascii="宋体" w:hAnsi="宋体" w:hint="eastAsia"/>
        </w:rPr>
        <w:t>：</w:t>
      </w:r>
      <w:r w:rsidRPr="004752D5">
        <w:rPr>
          <w:spacing w:val="4"/>
          <w:u w:val="single"/>
        </w:rPr>
        <w:t xml:space="preserve">          </w:t>
      </w:r>
      <w:r w:rsidRPr="004752D5">
        <w:rPr>
          <w:rFonts w:hint="eastAsia"/>
          <w:spacing w:val="4"/>
          <w:u w:val="single"/>
        </w:rPr>
        <w:t xml:space="preserve">     </w:t>
      </w:r>
      <w:r w:rsidRPr="004752D5">
        <w:rPr>
          <w:rFonts w:hint="eastAsia"/>
          <w:spacing w:val="4"/>
        </w:rPr>
        <w:t>联系电话：</w:t>
      </w:r>
      <w:r w:rsidRPr="004752D5">
        <w:rPr>
          <w:rFonts w:hint="eastAsia"/>
          <w:spacing w:val="4"/>
          <w:u w:val="single"/>
        </w:rPr>
        <w:t xml:space="preserve">           </w:t>
      </w:r>
    </w:p>
    <w:p w14:paraId="170B6A54" w14:textId="77777777" w:rsidR="00732D41" w:rsidRPr="004752D5" w:rsidRDefault="00F67CE6">
      <w:pPr>
        <w:spacing w:line="500" w:lineRule="exact"/>
        <w:ind w:firstLineChars="50" w:firstLine="114"/>
        <w:rPr>
          <w:spacing w:val="4"/>
        </w:rPr>
      </w:pPr>
      <w:r w:rsidRPr="004752D5">
        <w:rPr>
          <w:rFonts w:hint="eastAsia"/>
          <w:spacing w:val="4"/>
        </w:rPr>
        <w:t>联系地址：</w:t>
      </w:r>
      <w:r w:rsidRPr="004752D5">
        <w:rPr>
          <w:spacing w:val="4"/>
          <w:u w:val="single"/>
        </w:rPr>
        <w:t xml:space="preserve">         </w:t>
      </w:r>
      <w:r w:rsidRPr="004752D5">
        <w:rPr>
          <w:rFonts w:hint="eastAsia"/>
          <w:spacing w:val="4"/>
          <w:u w:val="single"/>
        </w:rPr>
        <w:t xml:space="preserve">                                              </w:t>
      </w:r>
      <w:r w:rsidRPr="004752D5">
        <w:rPr>
          <w:spacing w:val="4"/>
          <w:u w:val="single"/>
        </w:rPr>
        <w:t xml:space="preserve"> </w:t>
      </w:r>
      <w:r w:rsidRPr="004752D5">
        <w:rPr>
          <w:rFonts w:hint="eastAsia"/>
          <w:spacing w:val="4"/>
        </w:rPr>
        <w:t xml:space="preserve">                                                    </w:t>
      </w:r>
    </w:p>
    <w:p w14:paraId="2BFAD848" w14:textId="77777777" w:rsidR="00732D41" w:rsidRPr="004752D5" w:rsidRDefault="00F67CE6">
      <w:pPr>
        <w:spacing w:line="440" w:lineRule="exact"/>
        <w:ind w:firstLineChars="50" w:firstLine="110"/>
        <w:rPr>
          <w:spacing w:val="4"/>
          <w:u w:val="single"/>
        </w:rPr>
      </w:pPr>
      <w:r w:rsidRPr="004752D5">
        <w:rPr>
          <w:rFonts w:ascii="宋体" w:hint="eastAsia"/>
        </w:rPr>
        <w:t>法定代表人或</w:t>
      </w:r>
      <w:r w:rsidRPr="004752D5">
        <w:rPr>
          <w:rFonts w:ascii="宋体" w:hAnsi="宋体" w:hint="eastAsia"/>
        </w:rPr>
        <w:t>报价人授权代表（签名及盖章）：</w:t>
      </w:r>
      <w:r w:rsidRPr="004752D5">
        <w:rPr>
          <w:spacing w:val="4"/>
          <w:u w:val="single"/>
        </w:rPr>
        <w:t xml:space="preserve">          </w:t>
      </w:r>
      <w:r w:rsidRPr="004752D5">
        <w:rPr>
          <w:rFonts w:hint="eastAsia"/>
          <w:spacing w:val="4"/>
          <w:u w:val="single"/>
        </w:rPr>
        <w:t xml:space="preserve"> </w:t>
      </w:r>
      <w:r w:rsidRPr="004752D5">
        <w:rPr>
          <w:rFonts w:hint="eastAsia"/>
          <w:spacing w:val="4"/>
        </w:rPr>
        <w:t>职务：</w:t>
      </w:r>
      <w:r w:rsidRPr="004752D5">
        <w:rPr>
          <w:spacing w:val="4"/>
          <w:u w:val="single"/>
        </w:rPr>
        <w:t xml:space="preserve">        </w:t>
      </w:r>
      <w:r w:rsidRPr="004752D5">
        <w:rPr>
          <w:rFonts w:hint="eastAsia"/>
          <w:spacing w:val="4"/>
        </w:rPr>
        <w:t>日期</w:t>
      </w:r>
      <w:r w:rsidRPr="004752D5">
        <w:rPr>
          <w:spacing w:val="4"/>
          <w:u w:val="single"/>
        </w:rPr>
        <w:t xml:space="preserve"> </w:t>
      </w:r>
      <w:r w:rsidRPr="004752D5">
        <w:rPr>
          <w:rFonts w:hint="eastAsia"/>
          <w:spacing w:val="4"/>
          <w:u w:val="single"/>
        </w:rPr>
        <w:t xml:space="preserve">     </w:t>
      </w:r>
    </w:p>
    <w:p w14:paraId="7E547E76" w14:textId="59385457" w:rsidR="00B60E26" w:rsidRDefault="00B60E26">
      <w:pPr>
        <w:spacing w:line="440" w:lineRule="exact"/>
        <w:ind w:firstLineChars="50" w:firstLine="114"/>
        <w:rPr>
          <w:rFonts w:hint="eastAsia"/>
          <w:spacing w:val="4"/>
        </w:rPr>
      </w:pPr>
      <w:r>
        <w:rPr>
          <w:rFonts w:hint="eastAsia"/>
          <w:spacing w:val="4"/>
        </w:rPr>
        <w:t>提供采购项目分项报价，格式见附件</w:t>
      </w:r>
      <w:r>
        <w:rPr>
          <w:rFonts w:hint="eastAsia"/>
          <w:spacing w:val="4"/>
        </w:rPr>
        <w:t>1</w:t>
      </w:r>
    </w:p>
    <w:p w14:paraId="51480BBC" w14:textId="78B2CC4C" w:rsidR="00732D41" w:rsidRPr="004752D5" w:rsidRDefault="00F67CE6">
      <w:pPr>
        <w:spacing w:line="440" w:lineRule="exact"/>
        <w:ind w:firstLineChars="50" w:firstLine="114"/>
        <w:rPr>
          <w:spacing w:val="4"/>
        </w:rPr>
      </w:pPr>
      <w:r w:rsidRPr="004752D5">
        <w:rPr>
          <w:rFonts w:hint="eastAsia"/>
          <w:spacing w:val="4"/>
        </w:rPr>
        <w:t>提供签字人的代表人证明书或授权书，格式见附件</w:t>
      </w:r>
      <w:r w:rsidR="00B60E26">
        <w:rPr>
          <w:rFonts w:hint="eastAsia"/>
          <w:spacing w:val="4"/>
        </w:rPr>
        <w:t>2</w:t>
      </w:r>
    </w:p>
    <w:p w14:paraId="53F7135F" w14:textId="77777777" w:rsidR="00732D41" w:rsidRPr="004752D5" w:rsidRDefault="00732D41">
      <w:pPr>
        <w:spacing w:line="440" w:lineRule="exact"/>
        <w:ind w:firstLineChars="50" w:firstLine="114"/>
        <w:rPr>
          <w:spacing w:val="4"/>
          <w:u w:val="single"/>
        </w:rPr>
      </w:pPr>
    </w:p>
    <w:p w14:paraId="48AF08D1" w14:textId="77777777" w:rsidR="00732D41" w:rsidRPr="004752D5" w:rsidRDefault="00732D41">
      <w:pPr>
        <w:spacing w:line="440" w:lineRule="exact"/>
        <w:ind w:firstLineChars="50" w:firstLine="114"/>
        <w:rPr>
          <w:spacing w:val="4"/>
          <w:u w:val="single"/>
        </w:rPr>
      </w:pPr>
    </w:p>
    <w:p w14:paraId="7DF20394" w14:textId="77777777" w:rsidR="00732D41" w:rsidRPr="004752D5" w:rsidRDefault="00732D41">
      <w:pPr>
        <w:spacing w:line="440" w:lineRule="exact"/>
        <w:ind w:firstLineChars="50" w:firstLine="114"/>
        <w:rPr>
          <w:spacing w:val="4"/>
          <w:u w:val="single"/>
        </w:rPr>
      </w:pPr>
    </w:p>
    <w:p w14:paraId="488033CF" w14:textId="77777777" w:rsidR="00164454" w:rsidRPr="004752D5" w:rsidRDefault="00164454">
      <w:pPr>
        <w:spacing w:line="440" w:lineRule="exact"/>
        <w:ind w:firstLineChars="50" w:firstLine="114"/>
        <w:rPr>
          <w:spacing w:val="4"/>
          <w:u w:val="single"/>
        </w:rPr>
      </w:pPr>
    </w:p>
    <w:p w14:paraId="79506D87" w14:textId="77777777" w:rsidR="00164454" w:rsidRPr="004752D5" w:rsidRDefault="00164454">
      <w:pPr>
        <w:spacing w:line="440" w:lineRule="exact"/>
        <w:ind w:firstLineChars="50" w:firstLine="114"/>
        <w:rPr>
          <w:spacing w:val="4"/>
          <w:u w:val="single"/>
        </w:rPr>
      </w:pPr>
    </w:p>
    <w:p w14:paraId="608A1DD0" w14:textId="75307AEE" w:rsidR="00164454" w:rsidRPr="004752D5" w:rsidRDefault="00164454" w:rsidP="00164454">
      <w:pPr>
        <w:spacing w:afterLines="50" w:after="180"/>
        <w:outlineLvl w:val="2"/>
        <w:rPr>
          <w:rFonts w:ascii="仿宋_GB2312" w:eastAsia="仿宋_GB2312"/>
          <w:b/>
          <w:sz w:val="28"/>
          <w:szCs w:val="28"/>
        </w:rPr>
      </w:pPr>
      <w:bookmarkStart w:id="0" w:name="_Toc435514863"/>
      <w:bookmarkStart w:id="1" w:name="_Toc435515303"/>
      <w:r w:rsidRPr="004752D5">
        <w:rPr>
          <w:rFonts w:ascii="仿宋_GB2312" w:eastAsia="仿宋_GB2312" w:hint="eastAsia"/>
          <w:b/>
          <w:sz w:val="28"/>
          <w:szCs w:val="28"/>
        </w:rPr>
        <w:lastRenderedPageBreak/>
        <w:t>附件</w:t>
      </w:r>
      <w:r w:rsidR="00B60E26">
        <w:rPr>
          <w:rFonts w:ascii="仿宋_GB2312" w:eastAsia="仿宋_GB2312" w:hint="eastAsia"/>
          <w:b/>
          <w:sz w:val="28"/>
          <w:szCs w:val="28"/>
        </w:rPr>
        <w:t>1</w:t>
      </w:r>
    </w:p>
    <w:tbl>
      <w:tblPr>
        <w:tblW w:w="98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65"/>
        <w:gridCol w:w="1701"/>
        <w:gridCol w:w="1843"/>
        <w:gridCol w:w="1559"/>
        <w:gridCol w:w="1134"/>
        <w:gridCol w:w="1495"/>
        <w:gridCol w:w="1252"/>
      </w:tblGrid>
      <w:tr w:rsidR="00326DA8" w:rsidRPr="004752D5" w14:paraId="11E67A09" w14:textId="77777777" w:rsidTr="00614B6A">
        <w:trPr>
          <w:trHeight w:val="2475"/>
          <w:jc w:val="center"/>
        </w:trPr>
        <w:tc>
          <w:tcPr>
            <w:tcW w:w="865" w:type="dxa"/>
            <w:shd w:val="clear" w:color="auto" w:fill="EAEAEA"/>
            <w:vAlign w:val="center"/>
          </w:tcPr>
          <w:p w14:paraId="2DA6978B"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序号</w:t>
            </w:r>
          </w:p>
        </w:tc>
        <w:tc>
          <w:tcPr>
            <w:tcW w:w="1701" w:type="dxa"/>
            <w:shd w:val="clear" w:color="auto" w:fill="EAEAEA"/>
            <w:vAlign w:val="center"/>
          </w:tcPr>
          <w:p w14:paraId="6B10874F"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分项名称</w:t>
            </w:r>
          </w:p>
        </w:tc>
        <w:tc>
          <w:tcPr>
            <w:tcW w:w="1843" w:type="dxa"/>
            <w:shd w:val="clear" w:color="auto" w:fill="EAEAEA"/>
            <w:vAlign w:val="center"/>
          </w:tcPr>
          <w:p w14:paraId="7423DD67" w14:textId="77777777" w:rsidR="00164454" w:rsidRPr="004752D5" w:rsidRDefault="00164454" w:rsidP="00614B6A">
            <w:pPr>
              <w:tabs>
                <w:tab w:val="left" w:pos="3042"/>
              </w:tabs>
              <w:rPr>
                <w:rFonts w:ascii="宋体" w:hAnsi="宋体"/>
                <w:szCs w:val="21"/>
              </w:rPr>
            </w:pPr>
            <w:r w:rsidRPr="004752D5">
              <w:rPr>
                <w:rFonts w:ascii="宋体" w:hAnsi="宋体" w:hint="eastAsia"/>
                <w:szCs w:val="21"/>
              </w:rPr>
              <w:t>品牌、规格型号、主要技术参数</w:t>
            </w:r>
          </w:p>
        </w:tc>
        <w:tc>
          <w:tcPr>
            <w:tcW w:w="1559" w:type="dxa"/>
            <w:shd w:val="clear" w:color="auto" w:fill="EAEAEA"/>
            <w:vAlign w:val="center"/>
          </w:tcPr>
          <w:p w14:paraId="1EF1B46D"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制造商</w:t>
            </w:r>
          </w:p>
        </w:tc>
        <w:tc>
          <w:tcPr>
            <w:tcW w:w="1134" w:type="dxa"/>
            <w:shd w:val="clear" w:color="auto" w:fill="EAEAEA"/>
            <w:vAlign w:val="center"/>
          </w:tcPr>
          <w:p w14:paraId="39A384C0"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数量</w:t>
            </w:r>
          </w:p>
        </w:tc>
        <w:tc>
          <w:tcPr>
            <w:tcW w:w="1495" w:type="dxa"/>
            <w:shd w:val="clear" w:color="auto" w:fill="EAEAEA"/>
            <w:vAlign w:val="center"/>
          </w:tcPr>
          <w:p w14:paraId="51289AB5"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单价</w:t>
            </w:r>
          </w:p>
          <w:p w14:paraId="1DC3ED3E"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（元）</w:t>
            </w:r>
          </w:p>
        </w:tc>
        <w:tc>
          <w:tcPr>
            <w:tcW w:w="1252" w:type="dxa"/>
            <w:shd w:val="clear" w:color="auto" w:fill="EAEAEA"/>
            <w:vAlign w:val="center"/>
          </w:tcPr>
          <w:p w14:paraId="0071350D"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总价</w:t>
            </w:r>
          </w:p>
          <w:p w14:paraId="120CD8D1"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（元）</w:t>
            </w:r>
          </w:p>
        </w:tc>
      </w:tr>
      <w:tr w:rsidR="00326DA8" w:rsidRPr="004752D5" w14:paraId="144883D3" w14:textId="77777777" w:rsidTr="00614B6A">
        <w:trPr>
          <w:trHeight w:val="454"/>
          <w:jc w:val="center"/>
        </w:trPr>
        <w:tc>
          <w:tcPr>
            <w:tcW w:w="865" w:type="dxa"/>
            <w:vAlign w:val="center"/>
          </w:tcPr>
          <w:p w14:paraId="51E45B69"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1</w:t>
            </w:r>
          </w:p>
        </w:tc>
        <w:tc>
          <w:tcPr>
            <w:tcW w:w="1701" w:type="dxa"/>
            <w:vAlign w:val="center"/>
          </w:tcPr>
          <w:p w14:paraId="4093ACD0" w14:textId="77777777" w:rsidR="00164454" w:rsidRPr="004752D5" w:rsidRDefault="00164454" w:rsidP="00614B6A">
            <w:pPr>
              <w:spacing w:line="240" w:lineRule="exact"/>
              <w:jc w:val="center"/>
              <w:rPr>
                <w:rFonts w:ascii="宋体" w:hAnsi="宋体"/>
                <w:szCs w:val="21"/>
              </w:rPr>
            </w:pPr>
          </w:p>
        </w:tc>
        <w:tc>
          <w:tcPr>
            <w:tcW w:w="1843" w:type="dxa"/>
            <w:vAlign w:val="center"/>
          </w:tcPr>
          <w:p w14:paraId="7C598BAA" w14:textId="77777777" w:rsidR="00164454" w:rsidRPr="004752D5" w:rsidRDefault="00164454" w:rsidP="00614B6A">
            <w:pPr>
              <w:tabs>
                <w:tab w:val="left" w:pos="3042"/>
              </w:tabs>
              <w:jc w:val="center"/>
              <w:rPr>
                <w:rFonts w:ascii="宋体" w:hAnsi="宋体"/>
                <w:szCs w:val="21"/>
              </w:rPr>
            </w:pPr>
          </w:p>
        </w:tc>
        <w:tc>
          <w:tcPr>
            <w:tcW w:w="1559" w:type="dxa"/>
            <w:vAlign w:val="center"/>
          </w:tcPr>
          <w:p w14:paraId="124FEC60" w14:textId="77777777" w:rsidR="00164454" w:rsidRPr="004752D5" w:rsidRDefault="00164454" w:rsidP="00614B6A">
            <w:pPr>
              <w:jc w:val="center"/>
              <w:rPr>
                <w:rFonts w:ascii="宋体" w:hAnsi="宋体"/>
                <w:szCs w:val="21"/>
              </w:rPr>
            </w:pPr>
          </w:p>
        </w:tc>
        <w:tc>
          <w:tcPr>
            <w:tcW w:w="1134" w:type="dxa"/>
            <w:vAlign w:val="center"/>
          </w:tcPr>
          <w:p w14:paraId="1F2BDCD8" w14:textId="77777777" w:rsidR="00164454" w:rsidRPr="004752D5" w:rsidRDefault="00164454" w:rsidP="00614B6A">
            <w:pPr>
              <w:rPr>
                <w:rFonts w:ascii="宋体" w:hAnsi="宋体" w:cs="宋体"/>
                <w:szCs w:val="21"/>
              </w:rPr>
            </w:pPr>
          </w:p>
        </w:tc>
        <w:tc>
          <w:tcPr>
            <w:tcW w:w="1495" w:type="dxa"/>
            <w:vAlign w:val="center"/>
          </w:tcPr>
          <w:p w14:paraId="70C40642" w14:textId="77777777" w:rsidR="00164454" w:rsidRPr="004752D5" w:rsidRDefault="00164454" w:rsidP="00614B6A">
            <w:pPr>
              <w:jc w:val="center"/>
              <w:rPr>
                <w:rFonts w:ascii="宋体" w:hAnsi="宋体" w:cs="宋体"/>
                <w:szCs w:val="21"/>
              </w:rPr>
            </w:pPr>
          </w:p>
        </w:tc>
        <w:tc>
          <w:tcPr>
            <w:tcW w:w="1252" w:type="dxa"/>
            <w:vAlign w:val="center"/>
          </w:tcPr>
          <w:p w14:paraId="2B31103B" w14:textId="77777777" w:rsidR="00164454" w:rsidRPr="004752D5" w:rsidRDefault="00164454" w:rsidP="00614B6A">
            <w:pPr>
              <w:jc w:val="center"/>
              <w:rPr>
                <w:rFonts w:ascii="宋体" w:hAnsi="宋体" w:cs="宋体"/>
                <w:szCs w:val="21"/>
              </w:rPr>
            </w:pPr>
          </w:p>
        </w:tc>
      </w:tr>
      <w:tr w:rsidR="00326DA8" w:rsidRPr="004752D5" w14:paraId="0463A694" w14:textId="77777777" w:rsidTr="00614B6A">
        <w:trPr>
          <w:trHeight w:val="454"/>
          <w:jc w:val="center"/>
        </w:trPr>
        <w:tc>
          <w:tcPr>
            <w:tcW w:w="865" w:type="dxa"/>
            <w:vAlign w:val="center"/>
          </w:tcPr>
          <w:p w14:paraId="3CF5E7B4"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2</w:t>
            </w:r>
          </w:p>
        </w:tc>
        <w:tc>
          <w:tcPr>
            <w:tcW w:w="1701" w:type="dxa"/>
            <w:vAlign w:val="center"/>
          </w:tcPr>
          <w:p w14:paraId="40C6CB1E" w14:textId="77777777" w:rsidR="00164454" w:rsidRPr="004752D5" w:rsidRDefault="00164454" w:rsidP="00614B6A">
            <w:pPr>
              <w:spacing w:line="240" w:lineRule="exact"/>
              <w:jc w:val="center"/>
              <w:rPr>
                <w:rFonts w:ascii="宋体" w:hAnsi="宋体"/>
                <w:szCs w:val="21"/>
              </w:rPr>
            </w:pPr>
          </w:p>
        </w:tc>
        <w:tc>
          <w:tcPr>
            <w:tcW w:w="1843" w:type="dxa"/>
          </w:tcPr>
          <w:p w14:paraId="256B18DD" w14:textId="77777777" w:rsidR="00164454" w:rsidRPr="004752D5" w:rsidRDefault="00164454" w:rsidP="00614B6A">
            <w:pPr>
              <w:rPr>
                <w:rFonts w:ascii="宋体" w:hAnsi="宋体"/>
                <w:szCs w:val="21"/>
              </w:rPr>
            </w:pPr>
          </w:p>
        </w:tc>
        <w:tc>
          <w:tcPr>
            <w:tcW w:w="1559" w:type="dxa"/>
            <w:vAlign w:val="center"/>
          </w:tcPr>
          <w:p w14:paraId="18A59D65" w14:textId="77777777" w:rsidR="00164454" w:rsidRPr="004752D5" w:rsidRDefault="00164454" w:rsidP="00614B6A">
            <w:pPr>
              <w:jc w:val="center"/>
              <w:rPr>
                <w:rFonts w:ascii="宋体" w:hAnsi="宋体"/>
                <w:szCs w:val="21"/>
              </w:rPr>
            </w:pPr>
          </w:p>
        </w:tc>
        <w:tc>
          <w:tcPr>
            <w:tcW w:w="1134" w:type="dxa"/>
            <w:vAlign w:val="center"/>
          </w:tcPr>
          <w:p w14:paraId="2493EDA1" w14:textId="77777777" w:rsidR="00164454" w:rsidRPr="004752D5" w:rsidRDefault="00164454" w:rsidP="00614B6A">
            <w:pPr>
              <w:rPr>
                <w:rFonts w:ascii="宋体" w:hAnsi="宋体"/>
                <w:szCs w:val="21"/>
              </w:rPr>
            </w:pPr>
          </w:p>
        </w:tc>
        <w:tc>
          <w:tcPr>
            <w:tcW w:w="1495" w:type="dxa"/>
            <w:vAlign w:val="center"/>
          </w:tcPr>
          <w:p w14:paraId="5A100D55" w14:textId="77777777" w:rsidR="00164454" w:rsidRPr="004752D5" w:rsidRDefault="00164454" w:rsidP="00614B6A">
            <w:pPr>
              <w:jc w:val="center"/>
              <w:rPr>
                <w:rFonts w:ascii="宋体" w:hAnsi="宋体" w:cs="宋体"/>
                <w:szCs w:val="21"/>
              </w:rPr>
            </w:pPr>
          </w:p>
        </w:tc>
        <w:tc>
          <w:tcPr>
            <w:tcW w:w="1252" w:type="dxa"/>
            <w:vAlign w:val="center"/>
          </w:tcPr>
          <w:p w14:paraId="34DC5989" w14:textId="77777777" w:rsidR="00164454" w:rsidRPr="004752D5" w:rsidRDefault="00164454" w:rsidP="00614B6A">
            <w:pPr>
              <w:jc w:val="center"/>
              <w:rPr>
                <w:rFonts w:ascii="宋体" w:hAnsi="宋体" w:cs="宋体"/>
                <w:szCs w:val="21"/>
              </w:rPr>
            </w:pPr>
          </w:p>
        </w:tc>
      </w:tr>
      <w:tr w:rsidR="00326DA8" w:rsidRPr="004752D5" w14:paraId="166A55BB" w14:textId="77777777" w:rsidTr="00614B6A">
        <w:trPr>
          <w:trHeight w:val="454"/>
          <w:jc w:val="center"/>
        </w:trPr>
        <w:tc>
          <w:tcPr>
            <w:tcW w:w="865" w:type="dxa"/>
            <w:vAlign w:val="center"/>
          </w:tcPr>
          <w:p w14:paraId="7DFA2C04" w14:textId="77777777" w:rsidR="00164454" w:rsidRPr="004752D5" w:rsidRDefault="00164454" w:rsidP="00614B6A">
            <w:pPr>
              <w:tabs>
                <w:tab w:val="left" w:pos="3042"/>
              </w:tabs>
              <w:jc w:val="center"/>
              <w:rPr>
                <w:rFonts w:ascii="宋体" w:hAnsi="宋体"/>
                <w:szCs w:val="21"/>
              </w:rPr>
            </w:pPr>
            <w:r w:rsidRPr="004752D5">
              <w:rPr>
                <w:rFonts w:ascii="宋体" w:hAnsi="宋体"/>
                <w:szCs w:val="21"/>
              </w:rPr>
              <w:t>……</w:t>
            </w:r>
          </w:p>
        </w:tc>
        <w:tc>
          <w:tcPr>
            <w:tcW w:w="1701" w:type="dxa"/>
            <w:vAlign w:val="center"/>
          </w:tcPr>
          <w:p w14:paraId="017794C3" w14:textId="77777777" w:rsidR="00164454" w:rsidRPr="004752D5" w:rsidRDefault="00164454" w:rsidP="00614B6A">
            <w:pPr>
              <w:spacing w:line="240" w:lineRule="exact"/>
              <w:jc w:val="center"/>
              <w:rPr>
                <w:rFonts w:ascii="宋体" w:hAnsi="宋体"/>
                <w:szCs w:val="21"/>
              </w:rPr>
            </w:pPr>
          </w:p>
        </w:tc>
        <w:tc>
          <w:tcPr>
            <w:tcW w:w="1843" w:type="dxa"/>
            <w:vAlign w:val="center"/>
          </w:tcPr>
          <w:p w14:paraId="6392A154" w14:textId="77777777" w:rsidR="00164454" w:rsidRPr="004752D5" w:rsidRDefault="00164454" w:rsidP="00614B6A">
            <w:pPr>
              <w:jc w:val="center"/>
              <w:rPr>
                <w:rFonts w:ascii="宋体" w:hAnsi="宋体"/>
                <w:szCs w:val="21"/>
              </w:rPr>
            </w:pPr>
          </w:p>
        </w:tc>
        <w:tc>
          <w:tcPr>
            <w:tcW w:w="1559" w:type="dxa"/>
            <w:vAlign w:val="center"/>
          </w:tcPr>
          <w:p w14:paraId="0B43FEF8" w14:textId="77777777" w:rsidR="00164454" w:rsidRPr="004752D5" w:rsidRDefault="00164454" w:rsidP="00614B6A">
            <w:pPr>
              <w:jc w:val="center"/>
              <w:rPr>
                <w:rFonts w:ascii="宋体" w:hAnsi="宋体"/>
                <w:szCs w:val="21"/>
              </w:rPr>
            </w:pPr>
          </w:p>
        </w:tc>
        <w:tc>
          <w:tcPr>
            <w:tcW w:w="1134" w:type="dxa"/>
            <w:vAlign w:val="center"/>
          </w:tcPr>
          <w:p w14:paraId="4A991ACD" w14:textId="77777777" w:rsidR="00164454" w:rsidRPr="004752D5" w:rsidRDefault="00164454" w:rsidP="00614B6A">
            <w:pPr>
              <w:rPr>
                <w:rFonts w:ascii="宋体" w:hAnsi="宋体" w:cs="宋体"/>
                <w:szCs w:val="21"/>
              </w:rPr>
            </w:pPr>
          </w:p>
        </w:tc>
        <w:tc>
          <w:tcPr>
            <w:tcW w:w="1495" w:type="dxa"/>
            <w:vAlign w:val="center"/>
          </w:tcPr>
          <w:p w14:paraId="6EA618D7" w14:textId="77777777" w:rsidR="00164454" w:rsidRPr="004752D5" w:rsidRDefault="00164454" w:rsidP="00614B6A">
            <w:pPr>
              <w:jc w:val="center"/>
              <w:rPr>
                <w:rFonts w:ascii="宋体" w:hAnsi="宋体" w:cs="宋体"/>
                <w:szCs w:val="21"/>
              </w:rPr>
            </w:pPr>
          </w:p>
        </w:tc>
        <w:tc>
          <w:tcPr>
            <w:tcW w:w="1252" w:type="dxa"/>
            <w:vAlign w:val="center"/>
          </w:tcPr>
          <w:p w14:paraId="7513DF4C" w14:textId="77777777" w:rsidR="00164454" w:rsidRPr="004752D5" w:rsidRDefault="00164454" w:rsidP="00614B6A">
            <w:pPr>
              <w:jc w:val="center"/>
              <w:rPr>
                <w:rFonts w:ascii="宋体" w:hAnsi="宋体" w:cs="宋体"/>
                <w:szCs w:val="21"/>
              </w:rPr>
            </w:pPr>
          </w:p>
        </w:tc>
      </w:tr>
      <w:tr w:rsidR="00326DA8" w:rsidRPr="004752D5" w14:paraId="6252B952" w14:textId="77777777" w:rsidTr="00614B6A">
        <w:trPr>
          <w:trHeight w:val="559"/>
          <w:jc w:val="center"/>
        </w:trPr>
        <w:tc>
          <w:tcPr>
            <w:tcW w:w="8597" w:type="dxa"/>
            <w:gridSpan w:val="6"/>
            <w:tcBorders>
              <w:bottom w:val="single" w:sz="4" w:space="0" w:color="auto"/>
            </w:tcBorders>
            <w:vAlign w:val="center"/>
          </w:tcPr>
          <w:p w14:paraId="0867A8CD" w14:textId="77777777" w:rsidR="00164454" w:rsidRPr="004752D5" w:rsidRDefault="00164454" w:rsidP="00614B6A">
            <w:pPr>
              <w:jc w:val="center"/>
              <w:rPr>
                <w:rFonts w:ascii="宋体" w:hAnsi="宋体"/>
                <w:szCs w:val="21"/>
              </w:rPr>
            </w:pPr>
            <w:r w:rsidRPr="004752D5">
              <w:rPr>
                <w:rFonts w:ascii="宋体" w:hAnsi="宋体" w:hint="eastAsia"/>
                <w:szCs w:val="21"/>
              </w:rPr>
              <w:t>合计</w:t>
            </w:r>
          </w:p>
        </w:tc>
        <w:tc>
          <w:tcPr>
            <w:tcW w:w="1252" w:type="dxa"/>
            <w:tcBorders>
              <w:bottom w:val="single" w:sz="4" w:space="0" w:color="auto"/>
            </w:tcBorders>
            <w:vAlign w:val="center"/>
          </w:tcPr>
          <w:p w14:paraId="0BC366FD" w14:textId="77777777" w:rsidR="00164454" w:rsidRPr="004752D5" w:rsidRDefault="00164454" w:rsidP="00614B6A">
            <w:pPr>
              <w:jc w:val="center"/>
              <w:rPr>
                <w:rFonts w:ascii="宋体" w:hAnsi="宋体"/>
                <w:szCs w:val="21"/>
              </w:rPr>
            </w:pPr>
          </w:p>
        </w:tc>
      </w:tr>
      <w:tr w:rsidR="00164454" w:rsidRPr="004752D5" w14:paraId="5F838A4E" w14:textId="77777777" w:rsidTr="00614B6A">
        <w:trPr>
          <w:trHeight w:val="793"/>
          <w:jc w:val="center"/>
        </w:trPr>
        <w:tc>
          <w:tcPr>
            <w:tcW w:w="2566" w:type="dxa"/>
            <w:gridSpan w:val="2"/>
            <w:tcBorders>
              <w:top w:val="single" w:sz="4" w:space="0" w:color="auto"/>
              <w:left w:val="single" w:sz="4" w:space="0" w:color="auto"/>
              <w:bottom w:val="single" w:sz="4" w:space="0" w:color="auto"/>
              <w:right w:val="single" w:sz="4" w:space="0" w:color="auto"/>
            </w:tcBorders>
            <w:vAlign w:val="center"/>
          </w:tcPr>
          <w:p w14:paraId="1A9C6E96" w14:textId="77777777" w:rsidR="00164454" w:rsidRPr="004752D5" w:rsidRDefault="00164454" w:rsidP="00614B6A">
            <w:pPr>
              <w:tabs>
                <w:tab w:val="left" w:pos="3042"/>
              </w:tabs>
              <w:jc w:val="center"/>
              <w:rPr>
                <w:rFonts w:ascii="宋体" w:hAnsi="宋体"/>
                <w:szCs w:val="21"/>
              </w:rPr>
            </w:pPr>
            <w:r w:rsidRPr="004752D5">
              <w:rPr>
                <w:rFonts w:ascii="宋体" w:hAnsi="宋体" w:hint="eastAsia"/>
                <w:szCs w:val="21"/>
              </w:rPr>
              <w:t>合计总额</w:t>
            </w:r>
          </w:p>
        </w:tc>
        <w:tc>
          <w:tcPr>
            <w:tcW w:w="7283" w:type="dxa"/>
            <w:gridSpan w:val="5"/>
            <w:tcBorders>
              <w:top w:val="single" w:sz="4" w:space="0" w:color="auto"/>
              <w:left w:val="single" w:sz="4" w:space="0" w:color="auto"/>
              <w:bottom w:val="single" w:sz="4" w:space="0" w:color="auto"/>
              <w:right w:val="single" w:sz="4" w:space="0" w:color="auto"/>
            </w:tcBorders>
            <w:vAlign w:val="center"/>
          </w:tcPr>
          <w:p w14:paraId="7E4B2444" w14:textId="77777777" w:rsidR="00164454" w:rsidRPr="004752D5" w:rsidRDefault="00164454" w:rsidP="00614B6A">
            <w:pPr>
              <w:tabs>
                <w:tab w:val="left" w:pos="3042"/>
              </w:tabs>
              <w:rPr>
                <w:rFonts w:ascii="宋体" w:hAnsi="宋体"/>
                <w:szCs w:val="21"/>
              </w:rPr>
            </w:pPr>
            <w:r w:rsidRPr="004752D5">
              <w:rPr>
                <w:rFonts w:ascii="宋体" w:hAnsi="宋体"/>
                <w:szCs w:val="21"/>
              </w:rPr>
              <w:t>（大写）人民币</w:t>
            </w:r>
            <w:r w:rsidRPr="004752D5">
              <w:rPr>
                <w:rFonts w:ascii="宋体" w:hAnsi="宋体"/>
                <w:szCs w:val="21"/>
                <w:u w:val="single"/>
              </w:rPr>
              <w:t xml:space="preserve">  </w:t>
            </w:r>
            <w:r w:rsidRPr="004752D5">
              <w:rPr>
                <w:rFonts w:ascii="宋体" w:hAnsi="宋体" w:hint="eastAsia"/>
                <w:szCs w:val="21"/>
                <w:u w:val="single"/>
              </w:rPr>
              <w:t xml:space="preserve">              </w:t>
            </w:r>
            <w:r w:rsidRPr="004752D5">
              <w:rPr>
                <w:rFonts w:ascii="宋体" w:hAnsi="宋体"/>
                <w:szCs w:val="21"/>
                <w:u w:val="single"/>
              </w:rPr>
              <w:t xml:space="preserve">     </w:t>
            </w:r>
            <w:r w:rsidRPr="004752D5">
              <w:rPr>
                <w:rFonts w:ascii="宋体" w:hAnsi="宋体"/>
                <w:szCs w:val="21"/>
              </w:rPr>
              <w:t>；</w:t>
            </w:r>
          </w:p>
          <w:p w14:paraId="23BB3240" w14:textId="45E37C7C" w:rsidR="00164454" w:rsidRPr="004752D5" w:rsidRDefault="00164454" w:rsidP="00164454">
            <w:pPr>
              <w:tabs>
                <w:tab w:val="left" w:pos="3042"/>
              </w:tabs>
              <w:rPr>
                <w:rFonts w:ascii="宋体" w:hAnsi="宋体"/>
                <w:szCs w:val="21"/>
              </w:rPr>
            </w:pPr>
            <w:r w:rsidRPr="004752D5">
              <w:rPr>
                <w:rFonts w:ascii="宋体" w:hAnsi="宋体"/>
                <w:szCs w:val="21"/>
              </w:rPr>
              <w:t>（小写）￥</w:t>
            </w:r>
            <w:r w:rsidRPr="004752D5">
              <w:rPr>
                <w:rFonts w:ascii="宋体" w:hAnsi="宋体"/>
                <w:szCs w:val="21"/>
                <w:u w:val="single"/>
              </w:rPr>
              <w:t xml:space="preserve">    </w:t>
            </w:r>
            <w:r w:rsidRPr="004752D5">
              <w:rPr>
                <w:rFonts w:ascii="宋体" w:hAnsi="宋体" w:hint="eastAsia"/>
                <w:szCs w:val="21"/>
                <w:u w:val="single"/>
              </w:rPr>
              <w:t xml:space="preserve">     </w:t>
            </w:r>
            <w:r w:rsidRPr="004752D5">
              <w:rPr>
                <w:rFonts w:ascii="宋体" w:hAnsi="宋体"/>
                <w:szCs w:val="21"/>
                <w:u w:val="single"/>
              </w:rPr>
              <w:t xml:space="preserve">    </w:t>
            </w:r>
            <w:r w:rsidRPr="004752D5">
              <w:rPr>
                <w:rFonts w:ascii="宋体" w:hAnsi="宋体"/>
                <w:szCs w:val="21"/>
              </w:rPr>
              <w:t>元</w:t>
            </w:r>
            <w:r w:rsidRPr="004752D5">
              <w:rPr>
                <w:rFonts w:ascii="宋体" w:hAnsi="宋体" w:hint="eastAsia"/>
                <w:szCs w:val="21"/>
              </w:rPr>
              <w:t>。</w:t>
            </w:r>
            <w:r w:rsidRPr="004752D5">
              <w:rPr>
                <w:rFonts w:ascii="宋体" w:hAnsi="宋体" w:cs="Arial" w:hint="eastAsia"/>
                <w:szCs w:val="21"/>
              </w:rPr>
              <w:t>（乙方提供</w:t>
            </w:r>
            <w:r w:rsidRPr="004752D5">
              <w:rPr>
                <w:rFonts w:ascii="宋体" w:hAnsi="宋体" w:cs="Arial"/>
                <w:szCs w:val="21"/>
              </w:rPr>
              <w:t>1</w:t>
            </w:r>
            <w:r w:rsidR="00456639" w:rsidRPr="004752D5">
              <w:rPr>
                <w:rFonts w:ascii="宋体" w:hAnsi="宋体" w:cs="Arial" w:hint="eastAsia"/>
                <w:szCs w:val="21"/>
              </w:rPr>
              <w:t>3</w:t>
            </w:r>
            <w:r w:rsidRPr="004752D5">
              <w:rPr>
                <w:rFonts w:ascii="宋体" w:hAnsi="宋体" w:cs="Arial"/>
                <w:szCs w:val="21"/>
              </w:rPr>
              <w:t>%</w:t>
            </w:r>
            <w:r w:rsidRPr="004752D5">
              <w:rPr>
                <w:rFonts w:ascii="宋体" w:hAnsi="宋体" w:cs="Arial" w:hint="eastAsia"/>
                <w:szCs w:val="21"/>
              </w:rPr>
              <w:t>增值税专用发票）</w:t>
            </w:r>
          </w:p>
        </w:tc>
      </w:tr>
    </w:tbl>
    <w:p w14:paraId="545DAFFF" w14:textId="77777777" w:rsidR="00164454" w:rsidRPr="004752D5" w:rsidRDefault="00164454">
      <w:pPr>
        <w:outlineLvl w:val="2"/>
        <w:rPr>
          <w:rFonts w:ascii="仿宋_GB2312" w:eastAsia="仿宋_GB2312"/>
          <w:b/>
          <w:sz w:val="28"/>
          <w:szCs w:val="28"/>
        </w:rPr>
      </w:pPr>
    </w:p>
    <w:p w14:paraId="2935A56D" w14:textId="77777777" w:rsidR="00F67CE6" w:rsidRPr="004752D5" w:rsidRDefault="00F67CE6">
      <w:pPr>
        <w:outlineLvl w:val="2"/>
        <w:rPr>
          <w:rFonts w:ascii="仿宋_GB2312" w:eastAsia="仿宋_GB2312"/>
          <w:b/>
          <w:sz w:val="28"/>
          <w:szCs w:val="28"/>
        </w:rPr>
      </w:pPr>
    </w:p>
    <w:p w14:paraId="0A180DA2" w14:textId="77777777" w:rsidR="00164454" w:rsidRDefault="00164454">
      <w:pPr>
        <w:outlineLvl w:val="2"/>
        <w:rPr>
          <w:rFonts w:ascii="仿宋_GB2312" w:eastAsia="仿宋_GB2312" w:hint="eastAsia"/>
          <w:b/>
          <w:sz w:val="28"/>
          <w:szCs w:val="28"/>
        </w:rPr>
      </w:pPr>
    </w:p>
    <w:p w14:paraId="2EC885CF" w14:textId="77777777" w:rsidR="00B60E26" w:rsidRDefault="00B60E26">
      <w:pPr>
        <w:outlineLvl w:val="2"/>
        <w:rPr>
          <w:rFonts w:ascii="仿宋_GB2312" w:eastAsia="仿宋_GB2312" w:hint="eastAsia"/>
          <w:b/>
          <w:sz w:val="28"/>
          <w:szCs w:val="28"/>
        </w:rPr>
      </w:pPr>
    </w:p>
    <w:p w14:paraId="5DC2155D" w14:textId="77777777" w:rsidR="00B60E26" w:rsidRDefault="00B60E26">
      <w:pPr>
        <w:outlineLvl w:val="2"/>
        <w:rPr>
          <w:rFonts w:ascii="仿宋_GB2312" w:eastAsia="仿宋_GB2312" w:hint="eastAsia"/>
          <w:b/>
          <w:sz w:val="28"/>
          <w:szCs w:val="28"/>
        </w:rPr>
      </w:pPr>
    </w:p>
    <w:p w14:paraId="79BA6F57" w14:textId="77777777" w:rsidR="00B60E26" w:rsidRDefault="00B60E26">
      <w:pPr>
        <w:outlineLvl w:val="2"/>
        <w:rPr>
          <w:rFonts w:ascii="仿宋_GB2312" w:eastAsia="仿宋_GB2312" w:hint="eastAsia"/>
          <w:b/>
          <w:sz w:val="28"/>
          <w:szCs w:val="28"/>
        </w:rPr>
      </w:pPr>
    </w:p>
    <w:p w14:paraId="004E65A7" w14:textId="77777777" w:rsidR="00B60E26" w:rsidRDefault="00B60E26">
      <w:pPr>
        <w:outlineLvl w:val="2"/>
        <w:rPr>
          <w:rFonts w:ascii="仿宋_GB2312" w:eastAsia="仿宋_GB2312" w:hint="eastAsia"/>
          <w:b/>
          <w:sz w:val="28"/>
          <w:szCs w:val="28"/>
        </w:rPr>
      </w:pPr>
    </w:p>
    <w:p w14:paraId="5A9E73AF" w14:textId="77777777" w:rsidR="00B60E26" w:rsidRDefault="00B60E26">
      <w:pPr>
        <w:outlineLvl w:val="2"/>
        <w:rPr>
          <w:rFonts w:ascii="仿宋_GB2312" w:eastAsia="仿宋_GB2312" w:hint="eastAsia"/>
          <w:b/>
          <w:sz w:val="28"/>
          <w:szCs w:val="28"/>
        </w:rPr>
      </w:pPr>
    </w:p>
    <w:p w14:paraId="0BC8ED60" w14:textId="77777777" w:rsidR="00B60E26" w:rsidRDefault="00B60E26">
      <w:pPr>
        <w:outlineLvl w:val="2"/>
        <w:rPr>
          <w:rFonts w:ascii="仿宋_GB2312" w:eastAsia="仿宋_GB2312" w:hint="eastAsia"/>
          <w:b/>
          <w:sz w:val="28"/>
          <w:szCs w:val="28"/>
        </w:rPr>
      </w:pPr>
    </w:p>
    <w:p w14:paraId="364733D9" w14:textId="77777777" w:rsidR="00B60E26" w:rsidRDefault="00B60E26">
      <w:pPr>
        <w:outlineLvl w:val="2"/>
        <w:rPr>
          <w:rFonts w:ascii="仿宋_GB2312" w:eastAsia="仿宋_GB2312" w:hint="eastAsia"/>
          <w:b/>
          <w:sz w:val="28"/>
          <w:szCs w:val="28"/>
        </w:rPr>
      </w:pPr>
    </w:p>
    <w:p w14:paraId="649CD99B" w14:textId="77777777" w:rsidR="00B60E26" w:rsidRDefault="00B60E26">
      <w:pPr>
        <w:outlineLvl w:val="2"/>
        <w:rPr>
          <w:rFonts w:ascii="仿宋_GB2312" w:eastAsia="仿宋_GB2312" w:hint="eastAsia"/>
          <w:b/>
          <w:sz w:val="28"/>
          <w:szCs w:val="28"/>
        </w:rPr>
      </w:pPr>
    </w:p>
    <w:p w14:paraId="7054FDFA" w14:textId="77777777" w:rsidR="00B60E26" w:rsidRDefault="00B60E26">
      <w:pPr>
        <w:outlineLvl w:val="2"/>
        <w:rPr>
          <w:rFonts w:ascii="仿宋_GB2312" w:eastAsia="仿宋_GB2312" w:hint="eastAsia"/>
          <w:b/>
          <w:sz w:val="28"/>
          <w:szCs w:val="28"/>
        </w:rPr>
      </w:pPr>
    </w:p>
    <w:p w14:paraId="07A04487" w14:textId="77777777" w:rsidR="00B60E26" w:rsidRDefault="00B60E26">
      <w:pPr>
        <w:outlineLvl w:val="2"/>
        <w:rPr>
          <w:rFonts w:ascii="仿宋_GB2312" w:eastAsia="仿宋_GB2312" w:hint="eastAsia"/>
          <w:b/>
          <w:sz w:val="28"/>
          <w:szCs w:val="28"/>
        </w:rPr>
      </w:pPr>
    </w:p>
    <w:p w14:paraId="2B58C0E8" w14:textId="77777777" w:rsidR="00265442" w:rsidRPr="004752D5" w:rsidRDefault="00265442">
      <w:pPr>
        <w:outlineLvl w:val="2"/>
        <w:rPr>
          <w:rFonts w:ascii="仿宋_GB2312" w:eastAsia="仿宋_GB2312"/>
          <w:b/>
          <w:sz w:val="28"/>
          <w:szCs w:val="28"/>
        </w:rPr>
      </w:pPr>
    </w:p>
    <w:p w14:paraId="57CFBAD2" w14:textId="77777777" w:rsidR="00164454" w:rsidRPr="004752D5" w:rsidRDefault="00164454">
      <w:pPr>
        <w:outlineLvl w:val="2"/>
        <w:rPr>
          <w:rFonts w:ascii="仿宋_GB2312" w:eastAsia="仿宋_GB2312"/>
          <w:b/>
          <w:sz w:val="28"/>
          <w:szCs w:val="28"/>
        </w:rPr>
      </w:pPr>
    </w:p>
    <w:p w14:paraId="01B67EA7" w14:textId="059135C5" w:rsidR="00732D41" w:rsidRPr="004752D5" w:rsidRDefault="00F67CE6">
      <w:pPr>
        <w:outlineLvl w:val="2"/>
        <w:rPr>
          <w:rFonts w:ascii="仿宋_GB2312" w:eastAsia="仿宋_GB2312"/>
          <w:b/>
          <w:sz w:val="28"/>
          <w:szCs w:val="28"/>
        </w:rPr>
      </w:pPr>
      <w:r w:rsidRPr="004752D5">
        <w:rPr>
          <w:rFonts w:ascii="仿宋_GB2312" w:eastAsia="仿宋_GB2312" w:hint="eastAsia"/>
          <w:b/>
          <w:sz w:val="28"/>
          <w:szCs w:val="28"/>
        </w:rPr>
        <w:lastRenderedPageBreak/>
        <w:t>附件</w:t>
      </w:r>
      <w:bookmarkStart w:id="2" w:name="_Toc50737297"/>
      <w:bookmarkStart w:id="3" w:name="_Toc275865607"/>
      <w:bookmarkStart w:id="4" w:name="_Toc435515299"/>
      <w:bookmarkStart w:id="5" w:name="_Toc435514859"/>
      <w:bookmarkStart w:id="6" w:name="_Toc52165081"/>
      <w:bookmarkStart w:id="7" w:name="_Toc50737329"/>
      <w:bookmarkStart w:id="8" w:name="_Toc50736477"/>
      <w:r w:rsidR="00B60E26">
        <w:rPr>
          <w:rFonts w:ascii="仿宋_GB2312" w:eastAsia="仿宋_GB2312" w:hint="eastAsia"/>
          <w:b/>
          <w:sz w:val="28"/>
          <w:szCs w:val="28"/>
        </w:rPr>
        <w:t>2</w:t>
      </w:r>
    </w:p>
    <w:p w14:paraId="512574AE" w14:textId="77777777" w:rsidR="00732D41" w:rsidRPr="004752D5" w:rsidRDefault="00F67CE6">
      <w:pPr>
        <w:jc w:val="center"/>
        <w:outlineLvl w:val="2"/>
        <w:rPr>
          <w:rFonts w:ascii="仿宋_GB2312" w:eastAsia="仿宋_GB2312"/>
          <w:b/>
          <w:sz w:val="28"/>
          <w:szCs w:val="28"/>
        </w:rPr>
      </w:pPr>
      <w:r w:rsidRPr="004752D5">
        <w:rPr>
          <w:rFonts w:ascii="仿宋_GB2312" w:eastAsia="仿宋_GB2312" w:hint="eastAsia"/>
          <w:b/>
          <w:sz w:val="28"/>
          <w:szCs w:val="28"/>
        </w:rPr>
        <w:t>法定代表人授权委托书</w:t>
      </w:r>
      <w:bookmarkEnd w:id="2"/>
      <w:bookmarkEnd w:id="3"/>
      <w:bookmarkEnd w:id="4"/>
      <w:bookmarkEnd w:id="5"/>
      <w:bookmarkEnd w:id="6"/>
      <w:bookmarkEnd w:id="7"/>
      <w:bookmarkEnd w:id="8"/>
    </w:p>
    <w:p w14:paraId="24FA10E8" w14:textId="77777777" w:rsidR="00732D41" w:rsidRPr="004752D5" w:rsidRDefault="00F67CE6">
      <w:pPr>
        <w:pStyle w:val="a4"/>
        <w:spacing w:line="360" w:lineRule="auto"/>
        <w:ind w:firstLineChars="200" w:firstLine="420"/>
        <w:rPr>
          <w:sz w:val="21"/>
        </w:rPr>
      </w:pPr>
      <w:r w:rsidRPr="004752D5">
        <w:rPr>
          <w:rFonts w:hint="eastAsia"/>
          <w:sz w:val="21"/>
        </w:rPr>
        <w:t>本授权委托书声明：注册于</w:t>
      </w:r>
      <w:r w:rsidRPr="004752D5">
        <w:rPr>
          <w:rFonts w:hint="eastAsia"/>
          <w:sz w:val="21"/>
          <w:u w:val="single"/>
        </w:rPr>
        <w:t xml:space="preserve"> （投标人地址）  </w:t>
      </w:r>
      <w:r w:rsidRPr="004752D5">
        <w:rPr>
          <w:rFonts w:hint="eastAsia"/>
          <w:sz w:val="21"/>
        </w:rPr>
        <w:t>的</w:t>
      </w:r>
      <w:r w:rsidRPr="004752D5">
        <w:rPr>
          <w:rFonts w:hint="eastAsia"/>
          <w:sz w:val="21"/>
          <w:u w:val="single"/>
        </w:rPr>
        <w:t xml:space="preserve">  （投标人名称）    </w:t>
      </w:r>
      <w:r w:rsidRPr="004752D5">
        <w:rPr>
          <w:rFonts w:hint="eastAsia"/>
          <w:sz w:val="21"/>
        </w:rPr>
        <w:t>在下面签名的</w:t>
      </w:r>
      <w:r w:rsidRPr="004752D5">
        <w:rPr>
          <w:rFonts w:hint="eastAsia"/>
          <w:sz w:val="21"/>
          <w:u w:val="single"/>
        </w:rPr>
        <w:t>（法定代表人姓名、职务）</w:t>
      </w:r>
      <w:r w:rsidRPr="004752D5">
        <w:rPr>
          <w:rFonts w:hint="eastAsia"/>
          <w:sz w:val="21"/>
        </w:rPr>
        <w:t>在此授权</w:t>
      </w:r>
      <w:r w:rsidRPr="004752D5">
        <w:rPr>
          <w:rFonts w:hint="eastAsia"/>
          <w:sz w:val="21"/>
          <w:u w:val="single"/>
        </w:rPr>
        <w:t>（被授权人姓名、职务）</w:t>
      </w:r>
      <w:r w:rsidRPr="004752D5">
        <w:rPr>
          <w:rFonts w:hint="eastAsia"/>
          <w:sz w:val="21"/>
        </w:rPr>
        <w:t>作为我公司的合法代理人，就</w:t>
      </w:r>
      <w:r w:rsidRPr="004752D5">
        <w:rPr>
          <w:rFonts w:hint="eastAsia"/>
          <w:sz w:val="21"/>
          <w:u w:val="single"/>
        </w:rPr>
        <w:t>（项目名称、项目编号）</w:t>
      </w:r>
      <w:r w:rsidRPr="004752D5">
        <w:rPr>
          <w:rFonts w:hint="eastAsia"/>
          <w:sz w:val="21"/>
        </w:rPr>
        <w:t>的报价活动，采购合同的签订、执行、完成和售后服务，作为报价人代表以我方的名义处理一切与之有关的事务。</w:t>
      </w:r>
    </w:p>
    <w:p w14:paraId="286748A8" w14:textId="77777777" w:rsidR="00732D41" w:rsidRPr="004752D5" w:rsidRDefault="00F67CE6">
      <w:pPr>
        <w:pStyle w:val="a4"/>
        <w:spacing w:line="360" w:lineRule="auto"/>
        <w:ind w:firstLineChars="200" w:firstLine="420"/>
        <w:rPr>
          <w:sz w:val="21"/>
        </w:rPr>
      </w:pPr>
      <w:r w:rsidRPr="004752D5">
        <w:rPr>
          <w:rFonts w:hint="eastAsia"/>
          <w:sz w:val="21"/>
        </w:rPr>
        <w:t>被授权人（投标人授权代表）无转委托权限。</w:t>
      </w:r>
    </w:p>
    <w:p w14:paraId="1D5B2D99" w14:textId="77777777" w:rsidR="00732D41" w:rsidRPr="004752D5" w:rsidRDefault="00F67CE6">
      <w:pPr>
        <w:spacing w:line="360" w:lineRule="auto"/>
        <w:ind w:firstLineChars="200" w:firstLine="440"/>
        <w:rPr>
          <w:rFonts w:ascii="宋体"/>
          <w:szCs w:val="21"/>
        </w:rPr>
      </w:pPr>
      <w:r w:rsidRPr="004752D5">
        <w:rPr>
          <w:rFonts w:ascii="宋体" w:hint="eastAsia"/>
          <w:szCs w:val="21"/>
        </w:rPr>
        <w:t>本授权书自法定代表人签字之日起生效，特此声明。</w:t>
      </w:r>
    </w:p>
    <w:p w14:paraId="765EA22D" w14:textId="77777777" w:rsidR="00E253F0" w:rsidRDefault="00E253F0">
      <w:pPr>
        <w:spacing w:line="360" w:lineRule="auto"/>
        <w:rPr>
          <w:rFonts w:ascii="宋体"/>
          <w:b/>
        </w:rPr>
      </w:pPr>
    </w:p>
    <w:p w14:paraId="31FA77AA" w14:textId="77777777" w:rsidR="00E51B33" w:rsidRDefault="00E51B33">
      <w:pPr>
        <w:spacing w:line="360" w:lineRule="auto"/>
        <w:rPr>
          <w:rFonts w:ascii="宋体"/>
          <w:b/>
        </w:rPr>
      </w:pPr>
    </w:p>
    <w:p w14:paraId="4DF114E2" w14:textId="77777777" w:rsidR="00732D41" w:rsidRPr="004752D5" w:rsidRDefault="00F67CE6">
      <w:pPr>
        <w:spacing w:line="360" w:lineRule="auto"/>
        <w:rPr>
          <w:rFonts w:ascii="宋体"/>
          <w:b/>
        </w:rPr>
      </w:pPr>
      <w:r w:rsidRPr="004752D5">
        <w:rPr>
          <w:rFonts w:ascii="宋体" w:hint="eastAsia"/>
          <w:b/>
        </w:rPr>
        <w:t>随附《法定代表人证明》</w:t>
      </w:r>
    </w:p>
    <w:p w14:paraId="34BAF4D3" w14:textId="77777777" w:rsidR="00732D41" w:rsidRPr="004752D5" w:rsidRDefault="00F67CE6">
      <w:pPr>
        <w:spacing w:line="440" w:lineRule="exact"/>
        <w:ind w:right="541"/>
        <w:rPr>
          <w:spacing w:val="4"/>
          <w:u w:val="single"/>
        </w:rPr>
      </w:pPr>
      <w:r w:rsidRPr="004752D5">
        <w:rPr>
          <w:rFonts w:hint="eastAsia"/>
          <w:spacing w:val="4"/>
        </w:rPr>
        <w:t>投标人名称（加盖公章）：</w:t>
      </w:r>
      <w:r w:rsidRPr="004752D5">
        <w:rPr>
          <w:rFonts w:hint="eastAsia"/>
          <w:spacing w:val="4"/>
          <w:u w:val="single"/>
        </w:rPr>
        <w:t xml:space="preserve">                       </w:t>
      </w:r>
    </w:p>
    <w:p w14:paraId="034F0A83" w14:textId="77777777" w:rsidR="00732D41" w:rsidRPr="004752D5" w:rsidRDefault="00F67CE6">
      <w:pPr>
        <w:spacing w:line="360" w:lineRule="auto"/>
        <w:rPr>
          <w:rFonts w:ascii="宋体"/>
          <w:u w:val="single"/>
        </w:rPr>
      </w:pPr>
      <w:r w:rsidRPr="004752D5">
        <w:rPr>
          <w:rFonts w:ascii="宋体" w:hint="eastAsia"/>
        </w:rPr>
        <w:t>地</w:t>
      </w:r>
      <w:r w:rsidRPr="004752D5">
        <w:rPr>
          <w:rFonts w:ascii="宋体" w:hint="eastAsia"/>
        </w:rPr>
        <w:t xml:space="preserve">      </w:t>
      </w:r>
      <w:r w:rsidRPr="004752D5">
        <w:rPr>
          <w:rFonts w:ascii="宋体" w:hint="eastAsia"/>
        </w:rPr>
        <w:t>址：</w:t>
      </w:r>
      <w:r w:rsidRPr="004752D5">
        <w:rPr>
          <w:rFonts w:ascii="宋体" w:hint="eastAsia"/>
          <w:u w:val="single"/>
        </w:rPr>
        <w:t xml:space="preserve">                    </w:t>
      </w:r>
    </w:p>
    <w:p w14:paraId="0A52FE7D" w14:textId="77777777" w:rsidR="00732D41" w:rsidRPr="004752D5" w:rsidRDefault="00F67CE6">
      <w:pPr>
        <w:tabs>
          <w:tab w:val="left" w:pos="3780"/>
        </w:tabs>
        <w:spacing w:line="360" w:lineRule="auto"/>
        <w:rPr>
          <w:rFonts w:ascii="宋体"/>
        </w:rPr>
      </w:pPr>
      <w:r w:rsidRPr="004752D5">
        <w:rPr>
          <w:rFonts w:ascii="宋体" w:hint="eastAsia"/>
        </w:rPr>
        <w:t>法定代表人（签署本人姓名或印盖本人姓名章）：</w:t>
      </w:r>
      <w:r w:rsidRPr="004752D5">
        <w:rPr>
          <w:rFonts w:ascii="宋体" w:hint="eastAsia"/>
        </w:rPr>
        <w:t xml:space="preserve"> </w:t>
      </w:r>
      <w:r w:rsidRPr="004752D5">
        <w:rPr>
          <w:rFonts w:ascii="宋体" w:hint="eastAsia"/>
          <w:u w:val="single"/>
        </w:rPr>
        <w:t xml:space="preserve">                 </w:t>
      </w:r>
      <w:r w:rsidRPr="004752D5">
        <w:rPr>
          <w:rFonts w:ascii="宋体" w:hint="eastAsia"/>
        </w:rPr>
        <w:t xml:space="preserve">       </w:t>
      </w:r>
      <w:r w:rsidRPr="004752D5">
        <w:rPr>
          <w:rFonts w:ascii="宋体" w:hint="eastAsia"/>
        </w:rPr>
        <w:t>签字日期：</w:t>
      </w:r>
      <w:r w:rsidRPr="004752D5">
        <w:rPr>
          <w:rFonts w:ascii="宋体" w:hAnsi="宋体" w:hint="eastAsia"/>
          <w:u w:val="single"/>
        </w:rPr>
        <w:t xml:space="preserve">     </w:t>
      </w:r>
      <w:r w:rsidRPr="004752D5">
        <w:rPr>
          <w:rFonts w:ascii="宋体" w:hAnsi="宋体" w:hint="eastAsia"/>
        </w:rPr>
        <w:t>年</w:t>
      </w:r>
      <w:r w:rsidRPr="004752D5">
        <w:rPr>
          <w:rFonts w:ascii="宋体" w:hAnsi="宋体" w:hint="eastAsia"/>
          <w:u w:val="single"/>
        </w:rPr>
        <w:t xml:space="preserve">   </w:t>
      </w:r>
      <w:r w:rsidRPr="004752D5">
        <w:rPr>
          <w:rFonts w:ascii="宋体" w:hAnsi="宋体" w:hint="eastAsia"/>
        </w:rPr>
        <w:t>月</w:t>
      </w:r>
      <w:r w:rsidRPr="004752D5">
        <w:rPr>
          <w:rFonts w:ascii="宋体" w:hAnsi="宋体" w:hint="eastAsia"/>
          <w:u w:val="single"/>
        </w:rPr>
        <w:t xml:space="preserve">   </w:t>
      </w:r>
      <w:r w:rsidRPr="004752D5">
        <w:rPr>
          <w:rFonts w:ascii="宋体" w:hAnsi="宋体" w:hint="eastAsia"/>
        </w:rPr>
        <w:t>日</w:t>
      </w:r>
    </w:p>
    <w:p w14:paraId="2CF9AC0C" w14:textId="77777777" w:rsidR="00732D41" w:rsidRPr="004752D5" w:rsidRDefault="00732D41">
      <w:pPr>
        <w:spacing w:line="360" w:lineRule="auto"/>
        <w:ind w:leftChars="552" w:left="1214" w:firstLine="2261"/>
        <w:rPr>
          <w:rFonts w:ascii="宋体"/>
        </w:rPr>
      </w:pPr>
    </w:p>
    <w:p w14:paraId="014A2065" w14:textId="77777777" w:rsidR="00732D41" w:rsidRPr="004752D5" w:rsidRDefault="00F67CE6">
      <w:pPr>
        <w:spacing w:line="360" w:lineRule="auto"/>
        <w:rPr>
          <w:rFonts w:ascii="宋体"/>
        </w:rPr>
      </w:pPr>
      <w:r w:rsidRPr="004752D5">
        <w:rPr>
          <w:rFonts w:ascii="宋体"/>
          <w:noProof/>
          <w:sz w:val="20"/>
        </w:rPr>
        <mc:AlternateContent>
          <mc:Choice Requires="wpg">
            <w:drawing>
              <wp:anchor distT="0" distB="0" distL="114300" distR="114300" simplePos="0" relativeHeight="251660288" behindDoc="0" locked="0" layoutInCell="1" allowOverlap="1" wp14:anchorId="40DC9CBB" wp14:editId="6A759583">
                <wp:simplePos x="0" y="0"/>
                <wp:positionH relativeFrom="column">
                  <wp:posOffset>-19050</wp:posOffset>
                </wp:positionH>
                <wp:positionV relativeFrom="paragraph">
                  <wp:posOffset>217170</wp:posOffset>
                </wp:positionV>
                <wp:extent cx="5584190" cy="1487805"/>
                <wp:effectExtent l="5080" t="6985" r="1143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5" name="Rectangle 3"/>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14:paraId="0FB40224" w14:textId="77777777" w:rsidR="00732D41" w:rsidRDefault="00F67CE6">
                              <w:pPr>
                                <w:jc w:val="center"/>
                              </w:pPr>
                              <w:r>
                                <w:rPr>
                                  <w:rFonts w:hint="eastAsia"/>
                                </w:rPr>
                                <w:t>被授权人（授权代表）</w:t>
                              </w:r>
                            </w:p>
                            <w:p w14:paraId="07C2E07F" w14:textId="77777777" w:rsidR="00732D41" w:rsidRDefault="00F67CE6">
                              <w:pPr>
                                <w:jc w:val="center"/>
                              </w:pPr>
                              <w:r>
                                <w:rPr>
                                  <w:rFonts w:hint="eastAsia"/>
                                </w:rPr>
                                <w:t>居民身份证复印件粘贴处</w:t>
                              </w:r>
                            </w:p>
                            <w:p w14:paraId="5A2B0B34" w14:textId="77777777" w:rsidR="00732D41" w:rsidRDefault="00732D41">
                              <w:pPr>
                                <w:ind w:firstLineChars="500" w:firstLine="1100"/>
                              </w:pPr>
                            </w:p>
                            <w:p w14:paraId="4059A408" w14:textId="77777777" w:rsidR="00732D41" w:rsidRDefault="00F67CE6">
                              <w:pPr>
                                <w:jc w:val="center"/>
                              </w:pPr>
                              <w:r>
                                <w:rPr>
                                  <w:rFonts w:hint="eastAsia"/>
                                </w:rPr>
                                <w:t>（正面）</w:t>
                              </w:r>
                            </w:p>
                            <w:p w14:paraId="49F68E16" w14:textId="77777777" w:rsidR="00732D41" w:rsidRDefault="00732D41"/>
                          </w:txbxContent>
                        </wps:txbx>
                        <wps:bodyPr rot="0" vert="horz" wrap="square" lIns="91440" tIns="45720" rIns="91440" bIns="45720" anchor="t" anchorCtr="0" upright="1">
                          <a:noAutofit/>
                        </wps:bodyPr>
                      </wps:wsp>
                      <wps:wsp>
                        <wps:cNvPr id="6" name="Rectangle 4"/>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14:paraId="6429C710" w14:textId="77777777" w:rsidR="00732D41" w:rsidRDefault="00F67CE6">
                              <w:pPr>
                                <w:jc w:val="center"/>
                              </w:pPr>
                              <w:r>
                                <w:rPr>
                                  <w:rFonts w:hint="eastAsia"/>
                                </w:rPr>
                                <w:t>被授权人（授权代表）</w:t>
                              </w:r>
                            </w:p>
                            <w:p w14:paraId="31C694D8" w14:textId="77777777" w:rsidR="00732D41" w:rsidRDefault="00F67CE6">
                              <w:pPr>
                                <w:jc w:val="center"/>
                              </w:pPr>
                              <w:r>
                                <w:rPr>
                                  <w:rFonts w:hint="eastAsia"/>
                                </w:rPr>
                                <w:t>居民身份证复印件粘贴处</w:t>
                              </w:r>
                            </w:p>
                            <w:p w14:paraId="2A48E8C1" w14:textId="77777777" w:rsidR="00732D41" w:rsidRDefault="00732D41">
                              <w:pPr>
                                <w:ind w:firstLineChars="500" w:firstLine="1100"/>
                              </w:pPr>
                            </w:p>
                            <w:p w14:paraId="4A15F620" w14:textId="77777777" w:rsidR="00732D41" w:rsidRDefault="00F67CE6">
                              <w:pPr>
                                <w:jc w:val="center"/>
                              </w:pPr>
                              <w:r>
                                <w:rPr>
                                  <w:rFonts w:hint="eastAsia"/>
                                </w:rPr>
                                <w:t>（反面）</w:t>
                              </w:r>
                            </w:p>
                            <w:p w14:paraId="47900470" w14:textId="77777777" w:rsidR="00732D41" w:rsidRDefault="00732D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">
                <v:rect id="Rectangle 3" o:spid="_x0000_s1027"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0FB40224" w14:textId="77777777" w:rsidR="00732D41" w:rsidRDefault="00F67CE6">
                        <w:pPr>
                          <w:jc w:val="center"/>
                        </w:pPr>
                        <w:r>
                          <w:rPr>
                            <w:rFonts w:hint="eastAsia"/>
                          </w:rPr>
                          <w:t>被授权人（授权代表）</w:t>
                        </w:r>
                      </w:p>
                      <w:p w14:paraId="07C2E07F" w14:textId="77777777" w:rsidR="00732D41" w:rsidRDefault="00F67CE6">
                        <w:pPr>
                          <w:jc w:val="center"/>
                        </w:pPr>
                        <w:r>
                          <w:rPr>
                            <w:rFonts w:hint="eastAsia"/>
                          </w:rPr>
                          <w:t>居民身份证复印件粘贴处</w:t>
                        </w:r>
                      </w:p>
                      <w:p w14:paraId="5A2B0B34" w14:textId="77777777" w:rsidR="00732D41" w:rsidRDefault="00732D41">
                        <w:pPr>
                          <w:ind w:firstLineChars="500" w:firstLine="1100"/>
                        </w:pPr>
                      </w:p>
                      <w:p w14:paraId="4059A408" w14:textId="77777777" w:rsidR="00732D41" w:rsidRDefault="00F67CE6">
                        <w:pPr>
                          <w:jc w:val="center"/>
                        </w:pPr>
                        <w:r>
                          <w:rPr>
                            <w:rFonts w:hint="eastAsia"/>
                          </w:rPr>
                          <w:t>（正面）</w:t>
                        </w:r>
                      </w:p>
                      <w:p w14:paraId="49F68E16" w14:textId="77777777" w:rsidR="00732D41" w:rsidRDefault="00732D41"/>
                    </w:txbxContent>
                  </v:textbox>
                </v:rect>
                <v:rect id="Rectangle 4" o:spid="_x0000_s1028"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6429C710" w14:textId="77777777" w:rsidR="00732D41" w:rsidRDefault="00F67CE6">
                        <w:pPr>
                          <w:jc w:val="center"/>
                        </w:pPr>
                        <w:r>
                          <w:rPr>
                            <w:rFonts w:hint="eastAsia"/>
                          </w:rPr>
                          <w:t>被授权人（授权代表）</w:t>
                        </w:r>
                      </w:p>
                      <w:p w14:paraId="31C694D8" w14:textId="77777777" w:rsidR="00732D41" w:rsidRDefault="00F67CE6">
                        <w:pPr>
                          <w:jc w:val="center"/>
                        </w:pPr>
                        <w:r>
                          <w:rPr>
                            <w:rFonts w:hint="eastAsia"/>
                          </w:rPr>
                          <w:t>居民身份证复印件粘贴处</w:t>
                        </w:r>
                      </w:p>
                      <w:p w14:paraId="2A48E8C1" w14:textId="77777777" w:rsidR="00732D41" w:rsidRDefault="00732D41">
                        <w:pPr>
                          <w:ind w:firstLineChars="500" w:firstLine="1100"/>
                        </w:pPr>
                      </w:p>
                      <w:p w14:paraId="4A15F620" w14:textId="77777777" w:rsidR="00732D41" w:rsidRDefault="00F67CE6">
                        <w:pPr>
                          <w:jc w:val="center"/>
                        </w:pPr>
                        <w:r>
                          <w:rPr>
                            <w:rFonts w:hint="eastAsia"/>
                          </w:rPr>
                          <w:t>（反面）</w:t>
                        </w:r>
                      </w:p>
                      <w:p w14:paraId="47900470" w14:textId="77777777" w:rsidR="00732D41" w:rsidRDefault="00732D41"/>
                    </w:txbxContent>
                  </v:textbox>
                </v:rect>
              </v:group>
            </w:pict>
          </mc:Fallback>
        </mc:AlternateContent>
      </w:r>
    </w:p>
    <w:p w14:paraId="13C97755" w14:textId="77777777" w:rsidR="00732D41" w:rsidRPr="004752D5" w:rsidRDefault="00732D41">
      <w:pPr>
        <w:spacing w:line="360" w:lineRule="auto"/>
        <w:rPr>
          <w:rFonts w:ascii="宋体"/>
        </w:rPr>
      </w:pPr>
    </w:p>
    <w:p w14:paraId="32F3AF4A" w14:textId="77777777" w:rsidR="00732D41" w:rsidRPr="004752D5" w:rsidRDefault="00732D41">
      <w:pPr>
        <w:spacing w:line="360" w:lineRule="auto"/>
        <w:rPr>
          <w:rFonts w:ascii="宋体"/>
        </w:rPr>
      </w:pPr>
    </w:p>
    <w:p w14:paraId="49988871" w14:textId="77777777" w:rsidR="00732D41" w:rsidRPr="004752D5" w:rsidRDefault="00732D41">
      <w:pPr>
        <w:spacing w:line="360" w:lineRule="auto"/>
        <w:rPr>
          <w:rFonts w:ascii="宋体"/>
        </w:rPr>
      </w:pPr>
    </w:p>
    <w:p w14:paraId="7BB739BA" w14:textId="77777777" w:rsidR="00732D41" w:rsidRPr="004752D5" w:rsidRDefault="00732D41">
      <w:pPr>
        <w:spacing w:line="360" w:lineRule="auto"/>
        <w:rPr>
          <w:rFonts w:ascii="宋体"/>
        </w:rPr>
      </w:pPr>
    </w:p>
    <w:p w14:paraId="583B4F50" w14:textId="77777777" w:rsidR="00E253F0" w:rsidRDefault="00E253F0">
      <w:pPr>
        <w:spacing w:line="360" w:lineRule="auto"/>
        <w:rPr>
          <w:rFonts w:ascii="宋体" w:hint="eastAsia"/>
        </w:rPr>
      </w:pPr>
    </w:p>
    <w:p w14:paraId="06ED5090" w14:textId="77777777" w:rsidR="00265442" w:rsidRPr="004752D5" w:rsidRDefault="00265442">
      <w:pPr>
        <w:spacing w:line="360" w:lineRule="auto"/>
        <w:rPr>
          <w:rFonts w:ascii="宋体"/>
        </w:rPr>
      </w:pPr>
    </w:p>
    <w:p w14:paraId="47017485" w14:textId="77777777" w:rsidR="00732D41" w:rsidRPr="004752D5" w:rsidRDefault="00F67CE6">
      <w:pPr>
        <w:jc w:val="center"/>
        <w:outlineLvl w:val="2"/>
        <w:rPr>
          <w:rFonts w:ascii="仿宋_GB2312" w:eastAsia="仿宋_GB2312"/>
          <w:b/>
          <w:sz w:val="28"/>
          <w:szCs w:val="28"/>
        </w:rPr>
      </w:pPr>
      <w:r w:rsidRPr="004752D5">
        <w:rPr>
          <w:rFonts w:ascii="仿宋_GB2312" w:eastAsia="仿宋_GB2312" w:hint="eastAsia"/>
          <w:b/>
          <w:sz w:val="28"/>
          <w:szCs w:val="28"/>
        </w:rPr>
        <w:lastRenderedPageBreak/>
        <w:t>法定代表人证明书</w:t>
      </w:r>
    </w:p>
    <w:p w14:paraId="1DDFE185" w14:textId="77777777" w:rsidR="00732D41" w:rsidRPr="004752D5" w:rsidRDefault="00F67CE6">
      <w:pPr>
        <w:tabs>
          <w:tab w:val="left" w:pos="900"/>
        </w:tabs>
        <w:spacing w:line="480" w:lineRule="auto"/>
        <w:ind w:firstLineChars="450" w:firstLine="990"/>
        <w:rPr>
          <w:rFonts w:ascii="宋体" w:hAnsi="宋体"/>
        </w:rPr>
      </w:pPr>
      <w:r w:rsidRPr="004752D5">
        <w:rPr>
          <w:rFonts w:ascii="宋体" w:hAnsi="宋体" w:hint="eastAsia"/>
        </w:rPr>
        <w:t>______________</w:t>
      </w:r>
      <w:r w:rsidRPr="004752D5">
        <w:rPr>
          <w:rFonts w:ascii="宋体" w:hAnsi="宋体" w:hint="eastAsia"/>
        </w:rPr>
        <w:t>同志，现任我单位</w:t>
      </w:r>
      <w:r w:rsidRPr="004752D5">
        <w:rPr>
          <w:rFonts w:ascii="宋体" w:hAnsi="宋体"/>
          <w:u w:val="single"/>
        </w:rPr>
        <w:t xml:space="preserve">         </w:t>
      </w:r>
      <w:r w:rsidRPr="004752D5">
        <w:rPr>
          <w:rFonts w:ascii="宋体" w:hAnsi="宋体" w:hint="eastAsia"/>
        </w:rPr>
        <w:t>职务，为法定代表人，特此证明。</w:t>
      </w:r>
    </w:p>
    <w:p w14:paraId="30DB5E92" w14:textId="77777777" w:rsidR="00732D41" w:rsidRPr="004752D5" w:rsidRDefault="00F67CE6">
      <w:pPr>
        <w:spacing w:line="360" w:lineRule="auto"/>
        <w:ind w:firstLineChars="200" w:firstLine="440"/>
        <w:rPr>
          <w:rFonts w:ascii="宋体" w:hAnsi="宋体"/>
        </w:rPr>
      </w:pPr>
      <w:r w:rsidRPr="004752D5">
        <w:rPr>
          <w:rFonts w:ascii="宋体" w:hint="eastAsia"/>
        </w:rPr>
        <w:t>本证明书自签发之日起生效，</w:t>
      </w:r>
      <w:r w:rsidRPr="004752D5">
        <w:rPr>
          <w:rFonts w:ascii="宋体" w:hAnsi="宋体" w:hint="eastAsia"/>
        </w:rPr>
        <w:t>有效期与本公司报价文件中标注的报价有效期相同。</w:t>
      </w:r>
    </w:p>
    <w:p w14:paraId="6AC7C3CE" w14:textId="77777777" w:rsidR="00732D41" w:rsidRPr="004752D5" w:rsidRDefault="00F67CE6">
      <w:pPr>
        <w:spacing w:line="480" w:lineRule="auto"/>
        <w:ind w:firstLineChars="200" w:firstLine="440"/>
        <w:rPr>
          <w:rFonts w:ascii="宋体" w:hAnsi="宋体"/>
        </w:rPr>
      </w:pPr>
      <w:r w:rsidRPr="004752D5">
        <w:rPr>
          <w:rFonts w:ascii="宋体" w:hAnsi="宋体" w:hint="eastAsia"/>
        </w:rPr>
        <w:t>附：</w:t>
      </w:r>
    </w:p>
    <w:p w14:paraId="0CAF9B98" w14:textId="77777777" w:rsidR="00732D41" w:rsidRPr="004752D5" w:rsidRDefault="00F67CE6">
      <w:pPr>
        <w:spacing w:line="480" w:lineRule="auto"/>
        <w:ind w:firstLineChars="400" w:firstLine="880"/>
        <w:rPr>
          <w:rFonts w:ascii="宋体" w:hAnsi="宋体"/>
        </w:rPr>
      </w:pPr>
      <w:r w:rsidRPr="004752D5">
        <w:rPr>
          <w:rFonts w:ascii="宋体" w:hAnsi="宋体" w:hint="eastAsia"/>
        </w:rPr>
        <w:t>营业执照（注册号）：</w:t>
      </w:r>
      <w:r w:rsidRPr="004752D5">
        <w:rPr>
          <w:rFonts w:ascii="宋体" w:hAnsi="宋体" w:hint="eastAsia"/>
        </w:rPr>
        <w:t xml:space="preserve">                       </w:t>
      </w:r>
    </w:p>
    <w:p w14:paraId="47F0BD1B" w14:textId="77777777" w:rsidR="00732D41" w:rsidRPr="004752D5" w:rsidRDefault="00F67CE6">
      <w:pPr>
        <w:spacing w:line="480" w:lineRule="auto"/>
        <w:ind w:firstLineChars="400" w:firstLine="880"/>
        <w:rPr>
          <w:rFonts w:ascii="宋体" w:hAnsi="宋体"/>
        </w:rPr>
      </w:pPr>
      <w:r w:rsidRPr="004752D5">
        <w:rPr>
          <w:rFonts w:ascii="宋体" w:hAnsi="宋体" w:hint="eastAsia"/>
        </w:rPr>
        <w:t>经济性质</w:t>
      </w:r>
      <w:bookmarkStart w:id="9" w:name="_GoBack"/>
      <w:bookmarkEnd w:id="9"/>
      <w:r w:rsidRPr="004752D5">
        <w:rPr>
          <w:rFonts w:ascii="宋体" w:hAnsi="宋体" w:hint="eastAsia"/>
        </w:rPr>
        <w:t>：</w:t>
      </w:r>
    </w:p>
    <w:p w14:paraId="7993990F" w14:textId="77777777" w:rsidR="00732D41" w:rsidRPr="004752D5" w:rsidRDefault="00F67CE6">
      <w:pPr>
        <w:spacing w:line="480" w:lineRule="auto"/>
        <w:ind w:firstLineChars="400" w:firstLine="880"/>
        <w:rPr>
          <w:rFonts w:ascii="宋体" w:hAnsi="宋体"/>
        </w:rPr>
      </w:pPr>
      <w:r w:rsidRPr="004752D5">
        <w:rPr>
          <w:rFonts w:ascii="宋体" w:hAnsi="宋体" w:hint="eastAsia"/>
        </w:rPr>
        <w:t>主营（产）：</w:t>
      </w:r>
    </w:p>
    <w:p w14:paraId="2E63D600" w14:textId="77777777" w:rsidR="00732D41" w:rsidRPr="004752D5" w:rsidRDefault="00F67CE6">
      <w:pPr>
        <w:spacing w:line="480" w:lineRule="auto"/>
        <w:ind w:firstLineChars="400" w:firstLine="880"/>
        <w:rPr>
          <w:rFonts w:ascii="宋体" w:hAnsi="宋体"/>
        </w:rPr>
      </w:pPr>
      <w:r w:rsidRPr="004752D5">
        <w:rPr>
          <w:rFonts w:ascii="宋体" w:hAnsi="宋体" w:hint="eastAsia"/>
        </w:rPr>
        <w:t>兼营（产）：</w:t>
      </w:r>
    </w:p>
    <w:p w14:paraId="47159A16" w14:textId="77777777" w:rsidR="00732D41" w:rsidRPr="004752D5" w:rsidRDefault="00F67CE6">
      <w:pPr>
        <w:spacing w:line="360" w:lineRule="auto"/>
        <w:rPr>
          <w:rFonts w:ascii="宋体"/>
        </w:rPr>
      </w:pPr>
      <w:r w:rsidRPr="004752D5">
        <w:rPr>
          <w:rFonts w:ascii="宋体"/>
          <w:noProof/>
          <w:sz w:val="20"/>
        </w:rPr>
        <mc:AlternateContent>
          <mc:Choice Requires="wpg">
            <w:drawing>
              <wp:anchor distT="0" distB="0" distL="114300" distR="114300" simplePos="0" relativeHeight="251662336" behindDoc="0" locked="0" layoutInCell="1" allowOverlap="1" wp14:anchorId="3BF5ABCA" wp14:editId="5ACC3F1F">
                <wp:simplePos x="0" y="0"/>
                <wp:positionH relativeFrom="column">
                  <wp:posOffset>-19050</wp:posOffset>
                </wp:positionH>
                <wp:positionV relativeFrom="paragraph">
                  <wp:posOffset>217170</wp:posOffset>
                </wp:positionV>
                <wp:extent cx="5584190" cy="1487805"/>
                <wp:effectExtent l="5080" t="9525" r="11430"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2" name="Rectangle 6"/>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14:paraId="5AD280E2" w14:textId="77777777" w:rsidR="00732D41" w:rsidRDefault="00F67CE6">
                              <w:pPr>
                                <w:jc w:val="center"/>
                              </w:pPr>
                              <w:r>
                                <w:rPr>
                                  <w:rFonts w:hint="eastAsia"/>
                                </w:rPr>
                                <w:t>法定代表人</w:t>
                              </w:r>
                            </w:p>
                            <w:p w14:paraId="58A757B6" w14:textId="77777777" w:rsidR="00732D41" w:rsidRDefault="00F67CE6">
                              <w:pPr>
                                <w:jc w:val="center"/>
                              </w:pPr>
                              <w:r>
                                <w:rPr>
                                  <w:rFonts w:hint="eastAsia"/>
                                </w:rPr>
                                <w:t>居民身份证复印件粘贴处</w:t>
                              </w:r>
                            </w:p>
                            <w:p w14:paraId="26DCB364" w14:textId="77777777" w:rsidR="00732D41" w:rsidRDefault="00732D41">
                              <w:pPr>
                                <w:ind w:firstLineChars="500" w:firstLine="1100"/>
                              </w:pPr>
                            </w:p>
                            <w:p w14:paraId="7BDAC7BC" w14:textId="77777777" w:rsidR="00732D41" w:rsidRDefault="00F67CE6">
                              <w:pPr>
                                <w:jc w:val="center"/>
                              </w:pPr>
                              <w:r>
                                <w:rPr>
                                  <w:rFonts w:hint="eastAsia"/>
                                </w:rPr>
                                <w:t>（正面）</w:t>
                              </w:r>
                            </w:p>
                            <w:p w14:paraId="132D7148" w14:textId="77777777" w:rsidR="00732D41" w:rsidRDefault="00732D41"/>
                          </w:txbxContent>
                        </wps:txbx>
                        <wps:bodyPr rot="0" vert="horz" wrap="square" lIns="91440" tIns="45720" rIns="91440" bIns="45720" anchor="t" anchorCtr="0" upright="1">
                          <a:noAutofit/>
                        </wps:bodyPr>
                      </wps:wsp>
                      <wps:wsp>
                        <wps:cNvPr id="3" name="Rectangle 7"/>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14:paraId="5D6C8B73" w14:textId="77777777" w:rsidR="00732D41" w:rsidRDefault="00F67CE6">
                              <w:pPr>
                                <w:jc w:val="center"/>
                              </w:pPr>
                              <w:r>
                                <w:rPr>
                                  <w:rFonts w:hint="eastAsia"/>
                                </w:rPr>
                                <w:t>法定代表人</w:t>
                              </w:r>
                            </w:p>
                            <w:p w14:paraId="282E9046" w14:textId="77777777" w:rsidR="00732D41" w:rsidRDefault="00F67CE6">
                              <w:pPr>
                                <w:jc w:val="center"/>
                              </w:pPr>
                              <w:r>
                                <w:rPr>
                                  <w:rFonts w:hint="eastAsia"/>
                                </w:rPr>
                                <w:t>居民身份证复印件粘贴处</w:t>
                              </w:r>
                            </w:p>
                            <w:p w14:paraId="1D618A93" w14:textId="77777777" w:rsidR="00732D41" w:rsidRDefault="00732D41">
                              <w:pPr>
                                <w:ind w:firstLineChars="500" w:firstLine="1100"/>
                              </w:pPr>
                            </w:p>
                            <w:p w14:paraId="420DE545" w14:textId="77777777" w:rsidR="00732D41" w:rsidRDefault="00F67CE6">
                              <w:pPr>
                                <w:jc w:val="center"/>
                              </w:pPr>
                              <w:r>
                                <w:rPr>
                                  <w:rFonts w:hint="eastAsia"/>
                                </w:rPr>
                                <w:t>（反面）</w:t>
                              </w:r>
                            </w:p>
                            <w:p w14:paraId="2A2166ED" w14:textId="77777777" w:rsidR="00732D41" w:rsidRDefault="00732D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1.5pt;margin-top:17.1pt;width:439.7pt;height:117.15pt;z-index:251662336"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">
                <v:rect id="Rectangle 6" o:spid="_x0000_s1030" style="position:absolute;left:1410;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5AD280E2" w14:textId="77777777" w:rsidR="00732D41" w:rsidRDefault="00F67CE6">
                        <w:pPr>
                          <w:jc w:val="center"/>
                        </w:pPr>
                        <w:r>
                          <w:rPr>
                            <w:rFonts w:hint="eastAsia"/>
                          </w:rPr>
                          <w:t>法定代表人</w:t>
                        </w:r>
                      </w:p>
                      <w:p w14:paraId="58A757B6" w14:textId="77777777" w:rsidR="00732D41" w:rsidRDefault="00F67CE6">
                        <w:pPr>
                          <w:jc w:val="center"/>
                        </w:pPr>
                        <w:r>
                          <w:rPr>
                            <w:rFonts w:hint="eastAsia"/>
                          </w:rPr>
                          <w:t>居民身份证复印件粘贴处</w:t>
                        </w:r>
                      </w:p>
                      <w:p w14:paraId="26DCB364" w14:textId="77777777" w:rsidR="00732D41" w:rsidRDefault="00732D41">
                        <w:pPr>
                          <w:ind w:firstLineChars="500" w:firstLine="1100"/>
                        </w:pPr>
                      </w:p>
                      <w:p w14:paraId="7BDAC7BC" w14:textId="77777777" w:rsidR="00732D41" w:rsidRDefault="00F67CE6">
                        <w:pPr>
                          <w:jc w:val="center"/>
                        </w:pPr>
                        <w:r>
                          <w:rPr>
                            <w:rFonts w:hint="eastAsia"/>
                          </w:rPr>
                          <w:t>（正面）</w:t>
                        </w:r>
                      </w:p>
                      <w:p w14:paraId="132D7148" w14:textId="77777777" w:rsidR="00732D41" w:rsidRDefault="00732D41"/>
                    </w:txbxContent>
                  </v:textbox>
                </v:rect>
                <v:rect id="Rectangle 7" o:spid="_x0000_s1031" style="position:absolute;left:5867;top:9240;width:433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D6C8B73" w14:textId="77777777" w:rsidR="00732D41" w:rsidRDefault="00F67CE6">
                        <w:pPr>
                          <w:jc w:val="center"/>
                        </w:pPr>
                        <w:r>
                          <w:rPr>
                            <w:rFonts w:hint="eastAsia"/>
                          </w:rPr>
                          <w:t>法定代表人</w:t>
                        </w:r>
                      </w:p>
                      <w:p w14:paraId="282E9046" w14:textId="77777777" w:rsidR="00732D41" w:rsidRDefault="00F67CE6">
                        <w:pPr>
                          <w:jc w:val="center"/>
                        </w:pPr>
                        <w:r>
                          <w:rPr>
                            <w:rFonts w:hint="eastAsia"/>
                          </w:rPr>
                          <w:t>居民身份证复印件粘贴处</w:t>
                        </w:r>
                      </w:p>
                      <w:p w14:paraId="1D618A93" w14:textId="77777777" w:rsidR="00732D41" w:rsidRDefault="00732D41">
                        <w:pPr>
                          <w:ind w:firstLineChars="500" w:firstLine="1100"/>
                        </w:pPr>
                      </w:p>
                      <w:p w14:paraId="420DE545" w14:textId="77777777" w:rsidR="00732D41" w:rsidRDefault="00F67CE6">
                        <w:pPr>
                          <w:jc w:val="center"/>
                        </w:pPr>
                        <w:r>
                          <w:rPr>
                            <w:rFonts w:hint="eastAsia"/>
                          </w:rPr>
                          <w:t>（反面）</w:t>
                        </w:r>
                      </w:p>
                      <w:p w14:paraId="2A2166ED" w14:textId="77777777" w:rsidR="00732D41" w:rsidRDefault="00732D41"/>
                    </w:txbxContent>
                  </v:textbox>
                </v:rect>
              </v:group>
            </w:pict>
          </mc:Fallback>
        </mc:AlternateContent>
      </w:r>
    </w:p>
    <w:p w14:paraId="22C520E6" w14:textId="77777777" w:rsidR="00732D41" w:rsidRPr="004752D5" w:rsidRDefault="00732D41">
      <w:pPr>
        <w:spacing w:line="360" w:lineRule="auto"/>
        <w:rPr>
          <w:rFonts w:ascii="宋体"/>
        </w:rPr>
      </w:pPr>
    </w:p>
    <w:p w14:paraId="7F8BE866" w14:textId="77777777" w:rsidR="00732D41" w:rsidRPr="004752D5" w:rsidRDefault="00732D41">
      <w:pPr>
        <w:spacing w:line="360" w:lineRule="auto"/>
        <w:rPr>
          <w:rFonts w:ascii="宋体"/>
        </w:rPr>
      </w:pPr>
    </w:p>
    <w:p w14:paraId="355F90E2" w14:textId="77777777" w:rsidR="00732D41" w:rsidRPr="004752D5" w:rsidRDefault="00732D41">
      <w:pPr>
        <w:spacing w:line="360" w:lineRule="auto"/>
        <w:rPr>
          <w:rFonts w:ascii="宋体"/>
        </w:rPr>
      </w:pPr>
    </w:p>
    <w:p w14:paraId="2E460372" w14:textId="77777777" w:rsidR="00732D41" w:rsidRPr="004752D5" w:rsidRDefault="00732D41">
      <w:pPr>
        <w:spacing w:line="500" w:lineRule="exact"/>
        <w:rPr>
          <w:rFonts w:ascii="宋体"/>
          <w:b/>
          <w:bCs/>
        </w:rPr>
      </w:pPr>
    </w:p>
    <w:p w14:paraId="4EFF01FB" w14:textId="77777777" w:rsidR="00732D41" w:rsidRPr="004752D5" w:rsidRDefault="00F67CE6">
      <w:pPr>
        <w:spacing w:line="500" w:lineRule="exact"/>
        <w:rPr>
          <w:rFonts w:ascii="宋体"/>
          <w:b/>
          <w:bCs/>
        </w:rPr>
      </w:pPr>
      <w:r w:rsidRPr="004752D5">
        <w:rPr>
          <w:rFonts w:ascii="宋体" w:hint="eastAsia"/>
          <w:b/>
          <w:bCs/>
        </w:rPr>
        <w:t xml:space="preserve">                         </w:t>
      </w:r>
    </w:p>
    <w:p w14:paraId="27FBE4A9" w14:textId="77777777" w:rsidR="00732D41" w:rsidRPr="004752D5" w:rsidRDefault="00732D41">
      <w:pPr>
        <w:spacing w:line="500" w:lineRule="exact"/>
        <w:rPr>
          <w:rFonts w:ascii="宋体"/>
          <w:b/>
          <w:bCs/>
        </w:rPr>
      </w:pPr>
    </w:p>
    <w:p w14:paraId="057FDF25" w14:textId="77777777" w:rsidR="00732D41" w:rsidRPr="004752D5" w:rsidRDefault="00F67CE6">
      <w:pPr>
        <w:spacing w:line="500" w:lineRule="exact"/>
        <w:ind w:leftChars="2160" w:left="4752"/>
        <w:rPr>
          <w:rFonts w:ascii="宋体" w:hAnsi="宋体"/>
          <w:u w:val="single"/>
        </w:rPr>
      </w:pPr>
      <w:r w:rsidRPr="004752D5">
        <w:rPr>
          <w:rFonts w:ascii="宋体" w:hAnsi="宋体" w:hint="eastAsia"/>
        </w:rPr>
        <w:t>报价人名称：（加盖</w:t>
      </w:r>
      <w:r w:rsidRPr="004752D5">
        <w:rPr>
          <w:rFonts w:hint="eastAsia"/>
          <w:spacing w:val="4"/>
        </w:rPr>
        <w:t>公章</w:t>
      </w:r>
      <w:r w:rsidRPr="004752D5">
        <w:rPr>
          <w:rFonts w:ascii="宋体" w:hAnsi="宋体" w:hint="eastAsia"/>
        </w:rPr>
        <w:t>）：</w:t>
      </w:r>
      <w:r w:rsidRPr="004752D5">
        <w:rPr>
          <w:rFonts w:ascii="宋体" w:hAnsi="宋体" w:hint="eastAsia"/>
          <w:u w:val="single"/>
        </w:rPr>
        <w:t xml:space="preserve">       </w:t>
      </w:r>
    </w:p>
    <w:p w14:paraId="15A04751" w14:textId="77777777" w:rsidR="00732D41" w:rsidRPr="00326DA8" w:rsidRDefault="00F67CE6">
      <w:pPr>
        <w:spacing w:line="500" w:lineRule="exact"/>
        <w:ind w:leftChars="2160" w:left="4752"/>
        <w:rPr>
          <w:rFonts w:ascii="宋体"/>
          <w:b/>
          <w:bCs/>
          <w:u w:val="single"/>
        </w:rPr>
      </w:pPr>
      <w:r w:rsidRPr="004752D5">
        <w:rPr>
          <w:rFonts w:ascii="宋体" w:hAnsi="宋体" w:hint="eastAsia"/>
        </w:rPr>
        <w:t>签发日期：</w:t>
      </w:r>
      <w:r w:rsidRPr="00326DA8">
        <w:rPr>
          <w:rFonts w:ascii="宋体" w:hAnsi="宋体" w:hint="eastAsia"/>
          <w:u w:val="single"/>
        </w:rPr>
        <w:t xml:space="preserve">                </w:t>
      </w:r>
      <w:bookmarkEnd w:id="0"/>
      <w:bookmarkEnd w:id="1"/>
    </w:p>
    <w:sectPr w:rsidR="00732D41" w:rsidRPr="00326DA8">
      <w:pgSz w:w="11906" w:h="16838"/>
      <w:pgMar w:top="1276" w:right="1800" w:bottom="993" w:left="1418"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23A0F" w14:textId="77777777" w:rsidR="003A4F42" w:rsidRDefault="003A4F42" w:rsidP="00872DB4">
      <w:pPr>
        <w:spacing w:after="0"/>
      </w:pPr>
      <w:r>
        <w:separator/>
      </w:r>
    </w:p>
  </w:endnote>
  <w:endnote w:type="continuationSeparator" w:id="0">
    <w:p w14:paraId="4B18E813" w14:textId="77777777" w:rsidR="003A4F42" w:rsidRDefault="003A4F42" w:rsidP="00872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F260" w14:textId="77777777" w:rsidR="003A4F42" w:rsidRDefault="003A4F42" w:rsidP="00872DB4">
      <w:pPr>
        <w:spacing w:after="0"/>
      </w:pPr>
      <w:r>
        <w:separator/>
      </w:r>
    </w:p>
  </w:footnote>
  <w:footnote w:type="continuationSeparator" w:id="0">
    <w:p w14:paraId="012E1ED6" w14:textId="77777777" w:rsidR="003A4F42" w:rsidRDefault="003A4F42" w:rsidP="00872D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4364"/>
    <w:multiLevelType w:val="singleLevel"/>
    <w:tmpl w:val="0F774364"/>
    <w:lvl w:ilvl="0">
      <w:start w:val="1"/>
      <w:numFmt w:val="decimal"/>
      <w:suff w:val="nothing"/>
      <w:lvlText w:val="%1）"/>
      <w:lvlJc w:val="left"/>
    </w:lvl>
  </w:abstractNum>
  <w:abstractNum w:abstractNumId="1">
    <w:nsid w:val="14DC74A4"/>
    <w:multiLevelType w:val="multilevel"/>
    <w:tmpl w:val="14DC74A4"/>
    <w:lvl w:ilvl="0">
      <w:start w:val="1"/>
      <w:numFmt w:val="decimal"/>
      <w:lvlText w:val="%1."/>
      <w:lvlJc w:val="left"/>
      <w:pPr>
        <w:ind w:left="1320" w:hanging="420"/>
      </w:p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2">
    <w:nsid w:val="19F327B3"/>
    <w:multiLevelType w:val="hybridMultilevel"/>
    <w:tmpl w:val="FAB8F450"/>
    <w:lvl w:ilvl="0" w:tplc="8716DF66">
      <w:start w:val="3"/>
      <w:numFmt w:val="decimal"/>
      <w:lvlText w:val="%1、"/>
      <w:lvlJc w:val="left"/>
      <w:pPr>
        <w:ind w:left="279" w:hanging="360"/>
      </w:pPr>
      <w:rPr>
        <w:rFonts w:hint="default"/>
      </w:rPr>
    </w:lvl>
    <w:lvl w:ilvl="1" w:tplc="04090019" w:tentative="1">
      <w:start w:val="1"/>
      <w:numFmt w:val="lowerLetter"/>
      <w:lvlText w:val="%2)"/>
      <w:lvlJc w:val="left"/>
      <w:pPr>
        <w:ind w:left="759" w:hanging="420"/>
      </w:pPr>
    </w:lvl>
    <w:lvl w:ilvl="2" w:tplc="0409001B" w:tentative="1">
      <w:start w:val="1"/>
      <w:numFmt w:val="lowerRoman"/>
      <w:lvlText w:val="%3."/>
      <w:lvlJc w:val="right"/>
      <w:pPr>
        <w:ind w:left="1179" w:hanging="420"/>
      </w:pPr>
    </w:lvl>
    <w:lvl w:ilvl="3" w:tplc="0409000F" w:tentative="1">
      <w:start w:val="1"/>
      <w:numFmt w:val="decimal"/>
      <w:lvlText w:val="%4."/>
      <w:lvlJc w:val="left"/>
      <w:pPr>
        <w:ind w:left="1599" w:hanging="420"/>
      </w:pPr>
    </w:lvl>
    <w:lvl w:ilvl="4" w:tplc="04090019" w:tentative="1">
      <w:start w:val="1"/>
      <w:numFmt w:val="lowerLetter"/>
      <w:lvlText w:val="%5)"/>
      <w:lvlJc w:val="left"/>
      <w:pPr>
        <w:ind w:left="2019" w:hanging="420"/>
      </w:pPr>
    </w:lvl>
    <w:lvl w:ilvl="5" w:tplc="0409001B" w:tentative="1">
      <w:start w:val="1"/>
      <w:numFmt w:val="lowerRoman"/>
      <w:lvlText w:val="%6."/>
      <w:lvlJc w:val="right"/>
      <w:pPr>
        <w:ind w:left="2439" w:hanging="420"/>
      </w:pPr>
    </w:lvl>
    <w:lvl w:ilvl="6" w:tplc="0409000F" w:tentative="1">
      <w:start w:val="1"/>
      <w:numFmt w:val="decimal"/>
      <w:lvlText w:val="%7."/>
      <w:lvlJc w:val="left"/>
      <w:pPr>
        <w:ind w:left="2859" w:hanging="420"/>
      </w:pPr>
    </w:lvl>
    <w:lvl w:ilvl="7" w:tplc="04090019" w:tentative="1">
      <w:start w:val="1"/>
      <w:numFmt w:val="lowerLetter"/>
      <w:lvlText w:val="%8)"/>
      <w:lvlJc w:val="left"/>
      <w:pPr>
        <w:ind w:left="3279" w:hanging="420"/>
      </w:pPr>
    </w:lvl>
    <w:lvl w:ilvl="8" w:tplc="0409001B" w:tentative="1">
      <w:start w:val="1"/>
      <w:numFmt w:val="lowerRoman"/>
      <w:lvlText w:val="%9."/>
      <w:lvlJc w:val="right"/>
      <w:pPr>
        <w:ind w:left="3699" w:hanging="420"/>
      </w:pPr>
    </w:lvl>
  </w:abstractNum>
  <w:abstractNum w:abstractNumId="3">
    <w:nsid w:val="336852B0"/>
    <w:multiLevelType w:val="hybridMultilevel"/>
    <w:tmpl w:val="17D81D5A"/>
    <w:lvl w:ilvl="0" w:tplc="CF688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842699"/>
    <w:multiLevelType w:val="multilevel"/>
    <w:tmpl w:val="45842699"/>
    <w:lvl w:ilvl="0">
      <w:start w:val="1"/>
      <w:numFmt w:val="chineseCountingThousand"/>
      <w:lvlText w:val="%1、"/>
      <w:lvlJc w:val="left"/>
      <w:pPr>
        <w:ind w:left="846"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C650DBF"/>
    <w:multiLevelType w:val="hybridMultilevel"/>
    <w:tmpl w:val="CB2854B0"/>
    <w:lvl w:ilvl="0" w:tplc="3C7AA412">
      <w:start w:val="1"/>
      <w:numFmt w:val="decimal"/>
      <w:lvlText w:val="%1、"/>
      <w:lvlJc w:val="left"/>
      <w:pPr>
        <w:ind w:left="279" w:hanging="360"/>
      </w:pPr>
      <w:rPr>
        <w:rFonts w:cstheme="majorEastAsia" w:hint="default"/>
        <w:color w:val="auto"/>
        <w:sz w:val="22"/>
      </w:rPr>
    </w:lvl>
    <w:lvl w:ilvl="1" w:tplc="04090019" w:tentative="1">
      <w:start w:val="1"/>
      <w:numFmt w:val="lowerLetter"/>
      <w:lvlText w:val="%2)"/>
      <w:lvlJc w:val="left"/>
      <w:pPr>
        <w:ind w:left="759" w:hanging="420"/>
      </w:pPr>
    </w:lvl>
    <w:lvl w:ilvl="2" w:tplc="0409001B" w:tentative="1">
      <w:start w:val="1"/>
      <w:numFmt w:val="lowerRoman"/>
      <w:lvlText w:val="%3."/>
      <w:lvlJc w:val="right"/>
      <w:pPr>
        <w:ind w:left="1179" w:hanging="420"/>
      </w:pPr>
    </w:lvl>
    <w:lvl w:ilvl="3" w:tplc="0409000F" w:tentative="1">
      <w:start w:val="1"/>
      <w:numFmt w:val="decimal"/>
      <w:lvlText w:val="%4."/>
      <w:lvlJc w:val="left"/>
      <w:pPr>
        <w:ind w:left="1599" w:hanging="420"/>
      </w:pPr>
    </w:lvl>
    <w:lvl w:ilvl="4" w:tplc="04090019" w:tentative="1">
      <w:start w:val="1"/>
      <w:numFmt w:val="lowerLetter"/>
      <w:lvlText w:val="%5)"/>
      <w:lvlJc w:val="left"/>
      <w:pPr>
        <w:ind w:left="2019" w:hanging="420"/>
      </w:pPr>
    </w:lvl>
    <w:lvl w:ilvl="5" w:tplc="0409001B" w:tentative="1">
      <w:start w:val="1"/>
      <w:numFmt w:val="lowerRoman"/>
      <w:lvlText w:val="%6."/>
      <w:lvlJc w:val="right"/>
      <w:pPr>
        <w:ind w:left="2439" w:hanging="420"/>
      </w:pPr>
    </w:lvl>
    <w:lvl w:ilvl="6" w:tplc="0409000F" w:tentative="1">
      <w:start w:val="1"/>
      <w:numFmt w:val="decimal"/>
      <w:lvlText w:val="%7."/>
      <w:lvlJc w:val="left"/>
      <w:pPr>
        <w:ind w:left="2859" w:hanging="420"/>
      </w:pPr>
    </w:lvl>
    <w:lvl w:ilvl="7" w:tplc="04090019" w:tentative="1">
      <w:start w:val="1"/>
      <w:numFmt w:val="lowerLetter"/>
      <w:lvlText w:val="%8)"/>
      <w:lvlJc w:val="left"/>
      <w:pPr>
        <w:ind w:left="3279" w:hanging="420"/>
      </w:pPr>
    </w:lvl>
    <w:lvl w:ilvl="8" w:tplc="0409001B" w:tentative="1">
      <w:start w:val="1"/>
      <w:numFmt w:val="lowerRoman"/>
      <w:lvlText w:val="%9."/>
      <w:lvlJc w:val="right"/>
      <w:pPr>
        <w:ind w:left="3699" w:hanging="42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ED"/>
    <w:rsid w:val="00007800"/>
    <w:rsid w:val="000558F8"/>
    <w:rsid w:val="0005721B"/>
    <w:rsid w:val="000855E1"/>
    <w:rsid w:val="000B16B8"/>
    <w:rsid w:val="000D0DA4"/>
    <w:rsid w:val="000D6ADE"/>
    <w:rsid w:val="000F0E05"/>
    <w:rsid w:val="000F3B48"/>
    <w:rsid w:val="000F63C5"/>
    <w:rsid w:val="00163A7E"/>
    <w:rsid w:val="00164454"/>
    <w:rsid w:val="00166B18"/>
    <w:rsid w:val="0016750E"/>
    <w:rsid w:val="001846E4"/>
    <w:rsid w:val="00195EC3"/>
    <w:rsid w:val="001A195E"/>
    <w:rsid w:val="001A7053"/>
    <w:rsid w:val="001B3C63"/>
    <w:rsid w:val="001C38B6"/>
    <w:rsid w:val="001D1AC0"/>
    <w:rsid w:val="001E26CF"/>
    <w:rsid w:val="002170BB"/>
    <w:rsid w:val="0021719B"/>
    <w:rsid w:val="00230B84"/>
    <w:rsid w:val="002419BE"/>
    <w:rsid w:val="00254CB5"/>
    <w:rsid w:val="002557EA"/>
    <w:rsid w:val="00265442"/>
    <w:rsid w:val="0026603B"/>
    <w:rsid w:val="002673C3"/>
    <w:rsid w:val="00267D33"/>
    <w:rsid w:val="0028363F"/>
    <w:rsid w:val="00284153"/>
    <w:rsid w:val="002855E7"/>
    <w:rsid w:val="002A6A1F"/>
    <w:rsid w:val="002B5C28"/>
    <w:rsid w:val="002B630F"/>
    <w:rsid w:val="002B643F"/>
    <w:rsid w:val="0031100D"/>
    <w:rsid w:val="00325C0A"/>
    <w:rsid w:val="00326DA8"/>
    <w:rsid w:val="00331307"/>
    <w:rsid w:val="003433F9"/>
    <w:rsid w:val="00343428"/>
    <w:rsid w:val="00354D47"/>
    <w:rsid w:val="00362A36"/>
    <w:rsid w:val="00392122"/>
    <w:rsid w:val="003A4F42"/>
    <w:rsid w:val="003B7324"/>
    <w:rsid w:val="003B76EC"/>
    <w:rsid w:val="003E191B"/>
    <w:rsid w:val="003F0950"/>
    <w:rsid w:val="00404E7C"/>
    <w:rsid w:val="00430D8E"/>
    <w:rsid w:val="0044729A"/>
    <w:rsid w:val="00450FE6"/>
    <w:rsid w:val="00456639"/>
    <w:rsid w:val="004752D5"/>
    <w:rsid w:val="00481BB9"/>
    <w:rsid w:val="0048209A"/>
    <w:rsid w:val="004D084C"/>
    <w:rsid w:val="004E6DA6"/>
    <w:rsid w:val="0051413A"/>
    <w:rsid w:val="00522517"/>
    <w:rsid w:val="00530338"/>
    <w:rsid w:val="00531B2B"/>
    <w:rsid w:val="0053473B"/>
    <w:rsid w:val="00546239"/>
    <w:rsid w:val="00546F53"/>
    <w:rsid w:val="00557058"/>
    <w:rsid w:val="0056272B"/>
    <w:rsid w:val="00563505"/>
    <w:rsid w:val="00571D74"/>
    <w:rsid w:val="005728FA"/>
    <w:rsid w:val="0057709A"/>
    <w:rsid w:val="005829ED"/>
    <w:rsid w:val="0058439B"/>
    <w:rsid w:val="005929AB"/>
    <w:rsid w:val="00593C29"/>
    <w:rsid w:val="005A093C"/>
    <w:rsid w:val="005A5DF4"/>
    <w:rsid w:val="005A6F8C"/>
    <w:rsid w:val="005B1963"/>
    <w:rsid w:val="005B23A3"/>
    <w:rsid w:val="005B3863"/>
    <w:rsid w:val="005C0C6B"/>
    <w:rsid w:val="005D58D0"/>
    <w:rsid w:val="005F0667"/>
    <w:rsid w:val="00607544"/>
    <w:rsid w:val="00634515"/>
    <w:rsid w:val="00641C7B"/>
    <w:rsid w:val="006438FB"/>
    <w:rsid w:val="0066496D"/>
    <w:rsid w:val="00686C0D"/>
    <w:rsid w:val="00692E06"/>
    <w:rsid w:val="006A7E42"/>
    <w:rsid w:val="006B3494"/>
    <w:rsid w:val="006B4F3D"/>
    <w:rsid w:val="006C2279"/>
    <w:rsid w:val="006D583E"/>
    <w:rsid w:val="006F09EA"/>
    <w:rsid w:val="006F6C88"/>
    <w:rsid w:val="0071224B"/>
    <w:rsid w:val="00721B37"/>
    <w:rsid w:val="00732D41"/>
    <w:rsid w:val="00744834"/>
    <w:rsid w:val="00753157"/>
    <w:rsid w:val="00783782"/>
    <w:rsid w:val="0079039C"/>
    <w:rsid w:val="00791965"/>
    <w:rsid w:val="007D5FC8"/>
    <w:rsid w:val="007E07DB"/>
    <w:rsid w:val="007E0DE4"/>
    <w:rsid w:val="007F014D"/>
    <w:rsid w:val="00817A0D"/>
    <w:rsid w:val="0083625F"/>
    <w:rsid w:val="00840716"/>
    <w:rsid w:val="00862EE3"/>
    <w:rsid w:val="00872DB4"/>
    <w:rsid w:val="008748AA"/>
    <w:rsid w:val="00876F44"/>
    <w:rsid w:val="0089577D"/>
    <w:rsid w:val="008A4B42"/>
    <w:rsid w:val="008B3096"/>
    <w:rsid w:val="008C2152"/>
    <w:rsid w:val="008C333C"/>
    <w:rsid w:val="008C5314"/>
    <w:rsid w:val="008C58F0"/>
    <w:rsid w:val="008D66D0"/>
    <w:rsid w:val="008F41F0"/>
    <w:rsid w:val="00902CFA"/>
    <w:rsid w:val="00922B8D"/>
    <w:rsid w:val="00931E35"/>
    <w:rsid w:val="00957F80"/>
    <w:rsid w:val="0096263D"/>
    <w:rsid w:val="00963D38"/>
    <w:rsid w:val="009833F9"/>
    <w:rsid w:val="009B459E"/>
    <w:rsid w:val="009C47F0"/>
    <w:rsid w:val="009D2BDE"/>
    <w:rsid w:val="009D475C"/>
    <w:rsid w:val="009F1917"/>
    <w:rsid w:val="009F488A"/>
    <w:rsid w:val="00A14CC0"/>
    <w:rsid w:val="00A158AB"/>
    <w:rsid w:val="00A25505"/>
    <w:rsid w:val="00A730CE"/>
    <w:rsid w:val="00AA12F8"/>
    <w:rsid w:val="00AB2064"/>
    <w:rsid w:val="00AE4BA6"/>
    <w:rsid w:val="00B06353"/>
    <w:rsid w:val="00B10991"/>
    <w:rsid w:val="00B2561D"/>
    <w:rsid w:val="00B4227A"/>
    <w:rsid w:val="00B56B3D"/>
    <w:rsid w:val="00B60E26"/>
    <w:rsid w:val="00B96B1D"/>
    <w:rsid w:val="00BA6290"/>
    <w:rsid w:val="00BC6039"/>
    <w:rsid w:val="00C238F6"/>
    <w:rsid w:val="00C27E2C"/>
    <w:rsid w:val="00C42359"/>
    <w:rsid w:val="00C455F5"/>
    <w:rsid w:val="00C53124"/>
    <w:rsid w:val="00C53DAA"/>
    <w:rsid w:val="00C66983"/>
    <w:rsid w:val="00CA2C96"/>
    <w:rsid w:val="00CC1BB6"/>
    <w:rsid w:val="00CC2C91"/>
    <w:rsid w:val="00CD22D1"/>
    <w:rsid w:val="00CE7790"/>
    <w:rsid w:val="00D041DC"/>
    <w:rsid w:val="00D1397F"/>
    <w:rsid w:val="00D216DA"/>
    <w:rsid w:val="00D25094"/>
    <w:rsid w:val="00D2574D"/>
    <w:rsid w:val="00D42009"/>
    <w:rsid w:val="00D53B7B"/>
    <w:rsid w:val="00D57C95"/>
    <w:rsid w:val="00D7610E"/>
    <w:rsid w:val="00D83869"/>
    <w:rsid w:val="00D8458C"/>
    <w:rsid w:val="00DB5BC0"/>
    <w:rsid w:val="00DC50AA"/>
    <w:rsid w:val="00DD5AFC"/>
    <w:rsid w:val="00DE09C2"/>
    <w:rsid w:val="00DE2668"/>
    <w:rsid w:val="00E142A3"/>
    <w:rsid w:val="00E2455D"/>
    <w:rsid w:val="00E253F0"/>
    <w:rsid w:val="00E260FA"/>
    <w:rsid w:val="00E32245"/>
    <w:rsid w:val="00E450C0"/>
    <w:rsid w:val="00E472F9"/>
    <w:rsid w:val="00E51B33"/>
    <w:rsid w:val="00E61ECF"/>
    <w:rsid w:val="00E74710"/>
    <w:rsid w:val="00E90772"/>
    <w:rsid w:val="00E927BE"/>
    <w:rsid w:val="00EA05EC"/>
    <w:rsid w:val="00EA31C3"/>
    <w:rsid w:val="00ED7CE0"/>
    <w:rsid w:val="00EE0048"/>
    <w:rsid w:val="00EE586D"/>
    <w:rsid w:val="00EE5ACE"/>
    <w:rsid w:val="00EF1999"/>
    <w:rsid w:val="00F02ACD"/>
    <w:rsid w:val="00F072C7"/>
    <w:rsid w:val="00F31E3F"/>
    <w:rsid w:val="00F5491F"/>
    <w:rsid w:val="00F6312B"/>
    <w:rsid w:val="00F67CE6"/>
    <w:rsid w:val="00F70C83"/>
    <w:rsid w:val="00F77BD9"/>
    <w:rsid w:val="00F83103"/>
    <w:rsid w:val="00F950F7"/>
    <w:rsid w:val="00FA620F"/>
    <w:rsid w:val="00FC190F"/>
    <w:rsid w:val="00FE2DF8"/>
    <w:rsid w:val="00FE3E21"/>
    <w:rsid w:val="00FE5FDB"/>
    <w:rsid w:val="00FF38E6"/>
    <w:rsid w:val="463C7073"/>
    <w:rsid w:val="495D4810"/>
    <w:rsid w:val="7B14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11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pPr>
      <w:widowControl w:val="0"/>
      <w:adjustRightInd/>
      <w:snapToGrid/>
      <w:spacing w:after="0"/>
      <w:jc w:val="both"/>
    </w:pPr>
    <w:rPr>
      <w:rFonts w:ascii="宋体" w:eastAsia="宋体" w:hAnsi="Courier New"/>
      <w:sz w:val="20"/>
      <w:szCs w:val="21"/>
    </w:rPr>
  </w:style>
  <w:style w:type="paragraph" w:styleId="a5">
    <w:name w:val="Balloon Text"/>
    <w:basedOn w:val="a"/>
    <w:link w:val="Char1"/>
    <w:uiPriority w:val="99"/>
    <w:semiHidden/>
    <w:unhideWhenUsed/>
    <w:pPr>
      <w:spacing w:after="0"/>
    </w:pPr>
    <w:rPr>
      <w:sz w:val="18"/>
      <w:szCs w:val="18"/>
    </w:rPr>
  </w:style>
  <w:style w:type="paragraph" w:styleId="a6">
    <w:name w:val="footer"/>
    <w:basedOn w:val="a"/>
    <w:link w:val="Char2"/>
    <w:uiPriority w:val="99"/>
    <w:unhideWhenUsed/>
    <w:pPr>
      <w:tabs>
        <w:tab w:val="center" w:pos="4153"/>
        <w:tab w:val="right" w:pos="8306"/>
      </w:tabs>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jc w:val="center"/>
    </w:pPr>
    <w:rPr>
      <w:sz w:val="18"/>
      <w:szCs w:val="18"/>
    </w:rPr>
  </w:style>
  <w:style w:type="character" w:styleId="a8">
    <w:name w:val="Hyperlink"/>
    <w:basedOn w:val="a0"/>
    <w:uiPriority w:val="99"/>
    <w:unhideWhenUsed/>
    <w:rPr>
      <w:color w:val="0000FF" w:themeColor="hyperlink"/>
      <w:u w:val="single"/>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1">
    <w:name w:val="批注框文本 Char"/>
    <w:basedOn w:val="a0"/>
    <w:link w:val="a5"/>
    <w:uiPriority w:val="99"/>
    <w:semiHidden/>
    <w:rPr>
      <w:rFonts w:ascii="Tahoma" w:eastAsia="微软雅黑" w:hAnsi="Tahoma" w:cs="Times New Roman"/>
      <w:kern w:val="0"/>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rPr>
      <w:rFonts w:ascii="宋体" w:eastAsia="宋体" w:hAnsi="Courier New" w:cs="Times New Roman"/>
      <w:kern w:val="0"/>
      <w:sz w:val="20"/>
      <w:szCs w:val="21"/>
    </w:rPr>
  </w:style>
  <w:style w:type="character" w:customStyle="1" w:styleId="Char3">
    <w:name w:val="页眉 Char"/>
    <w:basedOn w:val="a0"/>
    <w:link w:val="a7"/>
    <w:uiPriority w:val="99"/>
    <w:rPr>
      <w:rFonts w:ascii="Tahoma" w:eastAsia="微软雅黑" w:hAnsi="Tahoma" w:cs="Times New Roman"/>
      <w:kern w:val="0"/>
      <w:sz w:val="18"/>
      <w:szCs w:val="18"/>
    </w:rPr>
  </w:style>
  <w:style w:type="character" w:customStyle="1" w:styleId="Char2">
    <w:name w:val="页脚 Char"/>
    <w:basedOn w:val="a0"/>
    <w:link w:val="a6"/>
    <w:uiPriority w:val="99"/>
    <w:rPr>
      <w:rFonts w:ascii="Tahoma" w:eastAsia="微软雅黑" w:hAnsi="Tahoma" w:cs="Times New Roman"/>
      <w:kern w:val="0"/>
      <w:sz w:val="18"/>
      <w:szCs w:val="18"/>
    </w:rPr>
  </w:style>
  <w:style w:type="character" w:customStyle="1" w:styleId="apple-converted-space">
    <w:name w:val="apple-converted-space"/>
    <w:rsid w:val="00F70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pPr>
      <w:widowControl w:val="0"/>
      <w:adjustRightInd/>
      <w:snapToGrid/>
      <w:spacing w:after="0"/>
      <w:jc w:val="both"/>
    </w:pPr>
    <w:rPr>
      <w:rFonts w:ascii="宋体" w:eastAsia="宋体" w:hAnsi="Courier New"/>
      <w:sz w:val="20"/>
      <w:szCs w:val="21"/>
    </w:rPr>
  </w:style>
  <w:style w:type="paragraph" w:styleId="a5">
    <w:name w:val="Balloon Text"/>
    <w:basedOn w:val="a"/>
    <w:link w:val="Char1"/>
    <w:uiPriority w:val="99"/>
    <w:semiHidden/>
    <w:unhideWhenUsed/>
    <w:pPr>
      <w:spacing w:after="0"/>
    </w:pPr>
    <w:rPr>
      <w:sz w:val="18"/>
      <w:szCs w:val="18"/>
    </w:rPr>
  </w:style>
  <w:style w:type="paragraph" w:styleId="a6">
    <w:name w:val="footer"/>
    <w:basedOn w:val="a"/>
    <w:link w:val="Char2"/>
    <w:uiPriority w:val="99"/>
    <w:unhideWhenUsed/>
    <w:pPr>
      <w:tabs>
        <w:tab w:val="center" w:pos="4153"/>
        <w:tab w:val="right" w:pos="8306"/>
      </w:tabs>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jc w:val="center"/>
    </w:pPr>
    <w:rPr>
      <w:sz w:val="18"/>
      <w:szCs w:val="18"/>
    </w:rPr>
  </w:style>
  <w:style w:type="character" w:styleId="a8">
    <w:name w:val="Hyperlink"/>
    <w:basedOn w:val="a0"/>
    <w:uiPriority w:val="99"/>
    <w:unhideWhenUsed/>
    <w:rPr>
      <w:color w:val="0000FF" w:themeColor="hyperlink"/>
      <w:u w:val="single"/>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1">
    <w:name w:val="批注框文本 Char"/>
    <w:basedOn w:val="a0"/>
    <w:link w:val="a5"/>
    <w:uiPriority w:val="99"/>
    <w:semiHidden/>
    <w:rPr>
      <w:rFonts w:ascii="Tahoma" w:eastAsia="微软雅黑" w:hAnsi="Tahoma" w:cs="Times New Roman"/>
      <w:kern w:val="0"/>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rPr>
      <w:rFonts w:ascii="宋体" w:eastAsia="宋体" w:hAnsi="Courier New" w:cs="Times New Roman"/>
      <w:kern w:val="0"/>
      <w:sz w:val="20"/>
      <w:szCs w:val="21"/>
    </w:rPr>
  </w:style>
  <w:style w:type="character" w:customStyle="1" w:styleId="Char3">
    <w:name w:val="页眉 Char"/>
    <w:basedOn w:val="a0"/>
    <w:link w:val="a7"/>
    <w:uiPriority w:val="99"/>
    <w:rPr>
      <w:rFonts w:ascii="Tahoma" w:eastAsia="微软雅黑" w:hAnsi="Tahoma" w:cs="Times New Roman"/>
      <w:kern w:val="0"/>
      <w:sz w:val="18"/>
      <w:szCs w:val="18"/>
    </w:rPr>
  </w:style>
  <w:style w:type="character" w:customStyle="1" w:styleId="Char2">
    <w:name w:val="页脚 Char"/>
    <w:basedOn w:val="a0"/>
    <w:link w:val="a6"/>
    <w:uiPriority w:val="99"/>
    <w:rPr>
      <w:rFonts w:ascii="Tahoma" w:eastAsia="微软雅黑" w:hAnsi="Tahoma" w:cs="Times New Roman"/>
      <w:kern w:val="0"/>
      <w:sz w:val="18"/>
      <w:szCs w:val="18"/>
    </w:rPr>
  </w:style>
  <w:style w:type="character" w:customStyle="1" w:styleId="apple-converted-space">
    <w:name w:val="apple-converted-space"/>
    <w:rsid w:val="00F7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0805">
      <w:bodyDiv w:val="1"/>
      <w:marLeft w:val="0"/>
      <w:marRight w:val="0"/>
      <w:marTop w:val="0"/>
      <w:marBottom w:val="0"/>
      <w:divBdr>
        <w:top w:val="none" w:sz="0" w:space="0" w:color="auto"/>
        <w:left w:val="none" w:sz="0" w:space="0" w:color="auto"/>
        <w:bottom w:val="none" w:sz="0" w:space="0" w:color="auto"/>
        <w:right w:val="none" w:sz="0" w:space="0" w:color="auto"/>
      </w:divBdr>
    </w:div>
    <w:div w:id="493450299">
      <w:bodyDiv w:val="1"/>
      <w:marLeft w:val="0"/>
      <w:marRight w:val="0"/>
      <w:marTop w:val="0"/>
      <w:marBottom w:val="0"/>
      <w:divBdr>
        <w:top w:val="none" w:sz="0" w:space="0" w:color="auto"/>
        <w:left w:val="none" w:sz="0" w:space="0" w:color="auto"/>
        <w:bottom w:val="none" w:sz="0" w:space="0" w:color="auto"/>
        <w:right w:val="none" w:sz="0" w:space="0" w:color="auto"/>
      </w:divBdr>
    </w:div>
    <w:div w:id="687175899">
      <w:bodyDiv w:val="1"/>
      <w:marLeft w:val="0"/>
      <w:marRight w:val="0"/>
      <w:marTop w:val="0"/>
      <w:marBottom w:val="0"/>
      <w:divBdr>
        <w:top w:val="none" w:sz="0" w:space="0" w:color="auto"/>
        <w:left w:val="none" w:sz="0" w:space="0" w:color="auto"/>
        <w:bottom w:val="none" w:sz="0" w:space="0" w:color="auto"/>
        <w:right w:val="none" w:sz="0" w:space="0" w:color="auto"/>
      </w:divBdr>
    </w:div>
    <w:div w:id="1356422564">
      <w:bodyDiv w:val="1"/>
      <w:marLeft w:val="0"/>
      <w:marRight w:val="0"/>
      <w:marTop w:val="0"/>
      <w:marBottom w:val="0"/>
      <w:divBdr>
        <w:top w:val="none" w:sz="0" w:space="0" w:color="auto"/>
        <w:left w:val="none" w:sz="0" w:space="0" w:color="auto"/>
        <w:bottom w:val="none" w:sz="0" w:space="0" w:color="auto"/>
        <w:right w:val="none" w:sz="0" w:space="0" w:color="auto"/>
      </w:divBdr>
      <w:divsChild>
        <w:div w:id="336616650">
          <w:marLeft w:val="0"/>
          <w:marRight w:val="0"/>
          <w:marTop w:val="0"/>
          <w:marBottom w:val="0"/>
          <w:divBdr>
            <w:top w:val="none" w:sz="0" w:space="0" w:color="auto"/>
            <w:left w:val="none" w:sz="0" w:space="0" w:color="auto"/>
            <w:bottom w:val="none" w:sz="0" w:space="0" w:color="auto"/>
            <w:right w:val="none" w:sz="0" w:space="0" w:color="auto"/>
          </w:divBdr>
        </w:div>
      </w:divsChild>
    </w:div>
    <w:div w:id="1388529121">
      <w:bodyDiv w:val="1"/>
      <w:marLeft w:val="0"/>
      <w:marRight w:val="0"/>
      <w:marTop w:val="0"/>
      <w:marBottom w:val="0"/>
      <w:divBdr>
        <w:top w:val="none" w:sz="0" w:space="0" w:color="auto"/>
        <w:left w:val="none" w:sz="0" w:space="0" w:color="auto"/>
        <w:bottom w:val="none" w:sz="0" w:space="0" w:color="auto"/>
        <w:right w:val="none" w:sz="0" w:space="0" w:color="auto"/>
      </w:divBdr>
      <w:divsChild>
        <w:div w:id="1985621007">
          <w:marLeft w:val="0"/>
          <w:marRight w:val="0"/>
          <w:marTop w:val="0"/>
          <w:marBottom w:val="0"/>
          <w:divBdr>
            <w:top w:val="none" w:sz="0" w:space="0" w:color="auto"/>
            <w:left w:val="none" w:sz="0" w:space="0" w:color="auto"/>
            <w:bottom w:val="none" w:sz="0" w:space="0" w:color="auto"/>
            <w:right w:val="none" w:sz="0" w:space="0" w:color="auto"/>
          </w:divBdr>
        </w:div>
      </w:divsChild>
    </w:div>
    <w:div w:id="1440225484">
      <w:bodyDiv w:val="1"/>
      <w:marLeft w:val="0"/>
      <w:marRight w:val="0"/>
      <w:marTop w:val="0"/>
      <w:marBottom w:val="0"/>
      <w:divBdr>
        <w:top w:val="none" w:sz="0" w:space="0" w:color="auto"/>
        <w:left w:val="none" w:sz="0" w:space="0" w:color="auto"/>
        <w:bottom w:val="none" w:sz="0" w:space="0" w:color="auto"/>
        <w:right w:val="none" w:sz="0" w:space="0" w:color="auto"/>
      </w:divBdr>
    </w:div>
    <w:div w:id="1461000794">
      <w:bodyDiv w:val="1"/>
      <w:marLeft w:val="0"/>
      <w:marRight w:val="0"/>
      <w:marTop w:val="0"/>
      <w:marBottom w:val="0"/>
      <w:divBdr>
        <w:top w:val="none" w:sz="0" w:space="0" w:color="auto"/>
        <w:left w:val="none" w:sz="0" w:space="0" w:color="auto"/>
        <w:bottom w:val="none" w:sz="0" w:space="0" w:color="auto"/>
        <w:right w:val="none" w:sz="0" w:space="0" w:color="auto"/>
      </w:divBdr>
      <w:divsChild>
        <w:div w:id="407851934">
          <w:marLeft w:val="0"/>
          <w:marRight w:val="0"/>
          <w:marTop w:val="0"/>
          <w:marBottom w:val="0"/>
          <w:divBdr>
            <w:top w:val="none" w:sz="0" w:space="0" w:color="auto"/>
            <w:left w:val="none" w:sz="0" w:space="0" w:color="auto"/>
            <w:bottom w:val="none" w:sz="0" w:space="0" w:color="auto"/>
            <w:right w:val="none" w:sz="0" w:space="0" w:color="auto"/>
          </w:divBdr>
        </w:div>
      </w:divsChild>
    </w:div>
    <w:div w:id="1630355585">
      <w:bodyDiv w:val="1"/>
      <w:marLeft w:val="0"/>
      <w:marRight w:val="0"/>
      <w:marTop w:val="0"/>
      <w:marBottom w:val="0"/>
      <w:divBdr>
        <w:top w:val="none" w:sz="0" w:space="0" w:color="auto"/>
        <w:left w:val="none" w:sz="0" w:space="0" w:color="auto"/>
        <w:bottom w:val="none" w:sz="0" w:space="0" w:color="auto"/>
        <w:right w:val="none" w:sz="0" w:space="0" w:color="auto"/>
      </w:divBdr>
      <w:divsChild>
        <w:div w:id="84616388">
          <w:marLeft w:val="0"/>
          <w:marRight w:val="0"/>
          <w:marTop w:val="0"/>
          <w:marBottom w:val="0"/>
          <w:divBdr>
            <w:top w:val="none" w:sz="0" w:space="0" w:color="auto"/>
            <w:left w:val="none" w:sz="0" w:space="0" w:color="auto"/>
            <w:bottom w:val="none" w:sz="0" w:space="0" w:color="auto"/>
            <w:right w:val="none" w:sz="0" w:space="0" w:color="auto"/>
          </w:divBdr>
        </w:div>
      </w:divsChild>
    </w:div>
    <w:div w:id="1703245550">
      <w:bodyDiv w:val="1"/>
      <w:marLeft w:val="0"/>
      <w:marRight w:val="0"/>
      <w:marTop w:val="0"/>
      <w:marBottom w:val="0"/>
      <w:divBdr>
        <w:top w:val="none" w:sz="0" w:space="0" w:color="auto"/>
        <w:left w:val="none" w:sz="0" w:space="0" w:color="auto"/>
        <w:bottom w:val="none" w:sz="0" w:space="0" w:color="auto"/>
        <w:right w:val="none" w:sz="0" w:space="0" w:color="auto"/>
      </w:divBdr>
    </w:div>
    <w:div w:id="1947035420">
      <w:bodyDiv w:val="1"/>
      <w:marLeft w:val="0"/>
      <w:marRight w:val="0"/>
      <w:marTop w:val="0"/>
      <w:marBottom w:val="0"/>
      <w:divBdr>
        <w:top w:val="none" w:sz="0" w:space="0" w:color="auto"/>
        <w:left w:val="none" w:sz="0" w:space="0" w:color="auto"/>
        <w:bottom w:val="none" w:sz="0" w:space="0" w:color="auto"/>
        <w:right w:val="none" w:sz="0" w:space="0" w:color="auto"/>
      </w:divBdr>
    </w:div>
    <w:div w:id="1975480093">
      <w:bodyDiv w:val="1"/>
      <w:marLeft w:val="0"/>
      <w:marRight w:val="0"/>
      <w:marTop w:val="0"/>
      <w:marBottom w:val="0"/>
      <w:divBdr>
        <w:top w:val="none" w:sz="0" w:space="0" w:color="auto"/>
        <w:left w:val="none" w:sz="0" w:space="0" w:color="auto"/>
        <w:bottom w:val="none" w:sz="0" w:space="0" w:color="auto"/>
        <w:right w:val="none" w:sz="0" w:space="0" w:color="auto"/>
      </w:divBdr>
    </w:div>
    <w:div w:id="208282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9FF34-36BA-4A50-912E-5ECE6956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478</Words>
  <Characters>2730</Characters>
  <Application>Microsoft Office Word</Application>
  <DocSecurity>0</DocSecurity>
  <Lines>22</Lines>
  <Paragraphs>6</Paragraphs>
  <ScaleCrop>false</ScaleCrop>
  <Company>微软中国</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zhushizhong</dc:creator>
  <cp:lastModifiedBy>admin</cp:lastModifiedBy>
  <cp:revision>52</cp:revision>
  <cp:lastPrinted>2017-03-14T02:22:00Z</cp:lastPrinted>
  <dcterms:created xsi:type="dcterms:W3CDTF">2019-11-25T06:06:00Z</dcterms:created>
  <dcterms:modified xsi:type="dcterms:W3CDTF">2020-09-14T06:03:00Z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